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ECBA1" w14:textId="77777777" w:rsidR="00202839" w:rsidRDefault="00202839" w:rsidP="00202839">
      <w:pPr>
        <w:ind w:leftChars="236" w:left="566" w:right="-426" w:firstLineChars="0" w:firstLine="0"/>
        <w:jc w:val="right"/>
        <w:rPr>
          <w:rFonts w:ascii="HelveticaNeueGreek Light" w:hAnsi="HelveticaNeueGreek Light"/>
          <w:lang w:val="el-GR"/>
        </w:rPr>
      </w:pPr>
    </w:p>
    <w:p w14:paraId="17CB566C" w14:textId="77777777" w:rsidR="00055767" w:rsidRDefault="00055767" w:rsidP="00055767">
      <w:pPr>
        <w:spacing w:after="0" w:line="240" w:lineRule="auto"/>
        <w:ind w:leftChars="236" w:left="566" w:right="-425" w:firstLineChars="0" w:firstLine="0"/>
        <w:jc w:val="right"/>
        <w:rPr>
          <w:rFonts w:ascii="HelveticaNeueGreek Light" w:hAnsi="HelveticaNeueGreek Light" w:cstheme="majorHAnsi"/>
          <w:lang w:val="el-GR"/>
        </w:rPr>
      </w:pPr>
    </w:p>
    <w:p w14:paraId="0AA88AF9" w14:textId="77777777" w:rsidR="00746940" w:rsidRPr="00C15517" w:rsidRDefault="00746940" w:rsidP="00746940">
      <w:pPr>
        <w:suppressAutoHyphens w:val="0"/>
        <w:spacing w:line="240" w:lineRule="auto"/>
        <w:ind w:leftChars="0" w:left="0" w:firstLineChars="0" w:firstLine="0"/>
        <w:jc w:val="center"/>
        <w:outlineLvl w:val="9"/>
        <w:rPr>
          <w:rFonts w:ascii="HelveticaNeueGreek Light" w:eastAsia="Times New Roman" w:hAnsi="HelveticaNeueGreek Light" w:cs="Times New Roman"/>
          <w:b/>
          <w:bCs/>
          <w:position w:val="0"/>
          <w:lang w:val="el-GR"/>
        </w:rPr>
      </w:pPr>
      <w:r w:rsidRPr="00C15517">
        <w:rPr>
          <w:rFonts w:ascii="HelveticaNeueGreek Light" w:eastAsia="Times New Roman" w:hAnsi="HelveticaNeueGreek Light" w:cs="Times New Roman"/>
          <w:b/>
          <w:bCs/>
          <w:position w:val="0"/>
          <w:lang w:val="el-GR"/>
        </w:rPr>
        <w:t>ΔΕΛΤΙΟ ΤΥΠΟΥ</w:t>
      </w:r>
    </w:p>
    <w:p w14:paraId="013729E2" w14:textId="77777777" w:rsidR="00E908C0" w:rsidRPr="00C15517" w:rsidRDefault="00E908C0" w:rsidP="00E908C0">
      <w:pPr>
        <w:suppressAutoHyphens w:val="0"/>
        <w:spacing w:line="240" w:lineRule="auto"/>
        <w:ind w:leftChars="0" w:left="0" w:firstLineChars="0" w:firstLine="0"/>
        <w:jc w:val="center"/>
        <w:outlineLvl w:val="9"/>
        <w:rPr>
          <w:rFonts w:ascii="HelveticaNeueGreek ExtraBold" w:eastAsia="Times New Roman" w:hAnsi="HelveticaNeueGreek ExtraBold" w:cs="Times New Roman"/>
          <w:b/>
          <w:bCs/>
          <w:position w:val="0"/>
          <w:sz w:val="28"/>
          <w:szCs w:val="28"/>
          <w:lang w:val="el-GR"/>
        </w:rPr>
      </w:pPr>
    </w:p>
    <w:p w14:paraId="7E0E77D1" w14:textId="034B7794" w:rsidR="00E908C0" w:rsidRPr="00C15517" w:rsidRDefault="00746940" w:rsidP="00E908C0">
      <w:pPr>
        <w:suppressAutoHyphens w:val="0"/>
        <w:spacing w:line="240" w:lineRule="auto"/>
        <w:ind w:leftChars="0" w:left="0" w:firstLineChars="0" w:firstLine="0"/>
        <w:jc w:val="center"/>
        <w:outlineLvl w:val="9"/>
        <w:rPr>
          <w:rFonts w:ascii="HelveticaNeueGreek Black" w:eastAsia="Times New Roman" w:hAnsi="HelveticaNeueGreek Black" w:cs="Times New Roman"/>
          <w:b/>
          <w:bCs/>
          <w:position w:val="0"/>
          <w:sz w:val="28"/>
          <w:szCs w:val="28"/>
          <w:lang w:val="el-GR"/>
        </w:rPr>
      </w:pPr>
      <w:r w:rsidRPr="00C15517">
        <w:rPr>
          <w:rFonts w:ascii="HelveticaNeueGreek Black" w:eastAsia="Times New Roman" w:hAnsi="HelveticaNeueGreek Black" w:cs="Times New Roman"/>
          <w:b/>
          <w:bCs/>
          <w:position w:val="0"/>
          <w:sz w:val="28"/>
          <w:szCs w:val="28"/>
        </w:rPr>
        <w:t>PSValueTalks</w:t>
      </w:r>
      <w:r w:rsidRPr="00C15517">
        <w:rPr>
          <w:rFonts w:ascii="HelveticaNeueGreek Black" w:eastAsia="Times New Roman" w:hAnsi="HelveticaNeueGreek Black" w:cs="Times New Roman"/>
          <w:b/>
          <w:bCs/>
          <w:position w:val="0"/>
          <w:sz w:val="28"/>
          <w:szCs w:val="28"/>
          <w:lang w:val="el-GR"/>
        </w:rPr>
        <w:t xml:space="preserve"> 2025</w:t>
      </w:r>
    </w:p>
    <w:p w14:paraId="7F85319C" w14:textId="77777777" w:rsidR="00E908C0" w:rsidRPr="00C15517" w:rsidRDefault="00E908C0" w:rsidP="00E908C0">
      <w:pPr>
        <w:suppressAutoHyphens w:val="0"/>
        <w:spacing w:line="240" w:lineRule="auto"/>
        <w:ind w:leftChars="0" w:left="0" w:firstLineChars="0" w:firstLine="0"/>
        <w:jc w:val="center"/>
        <w:outlineLvl w:val="9"/>
        <w:rPr>
          <w:rFonts w:ascii="HelveticaNeueGreek Light" w:eastAsia="Times New Roman" w:hAnsi="HelveticaNeueGreek Light" w:cs="Times New Roman"/>
          <w:b/>
          <w:bCs/>
          <w:position w:val="0"/>
          <w:lang w:val="el-GR"/>
        </w:rPr>
      </w:pPr>
      <w:r w:rsidRPr="00C15517">
        <w:rPr>
          <w:rFonts w:ascii="HelveticaNeueGreek Light" w:eastAsia="Times New Roman" w:hAnsi="HelveticaNeueGreek Light" w:cs="Times New Roman"/>
          <w:b/>
          <w:bCs/>
          <w:position w:val="0"/>
          <w:lang w:val="el-GR"/>
        </w:rPr>
        <w:t xml:space="preserve">Χαρτογραφώντας το νέο τοπίο της πολιτιστικής οικονομίας </w:t>
      </w:r>
    </w:p>
    <w:p w14:paraId="75818184" w14:textId="0C179393" w:rsidR="0041566C" w:rsidRPr="00C15517" w:rsidRDefault="00E908C0" w:rsidP="00E908C0">
      <w:pPr>
        <w:suppressAutoHyphens w:val="0"/>
        <w:spacing w:line="240" w:lineRule="auto"/>
        <w:ind w:leftChars="0" w:left="0" w:firstLineChars="0" w:firstLine="0"/>
        <w:jc w:val="center"/>
        <w:outlineLvl w:val="9"/>
        <w:rPr>
          <w:rFonts w:ascii="HelveticaNeueGreek ExtraBold" w:eastAsia="Times New Roman" w:hAnsi="HelveticaNeueGreek ExtraBold" w:cs="Times New Roman"/>
          <w:b/>
          <w:bCs/>
          <w:position w:val="0"/>
          <w:sz w:val="28"/>
          <w:szCs w:val="28"/>
          <w:lang w:val="el-GR"/>
        </w:rPr>
      </w:pPr>
      <w:r w:rsidRPr="00C15517">
        <w:rPr>
          <w:rFonts w:ascii="HelveticaNeueGreek Light" w:eastAsia="Times New Roman" w:hAnsi="HelveticaNeueGreek Light" w:cs="Times New Roman"/>
          <w:b/>
          <w:bCs/>
          <w:position w:val="0"/>
          <w:lang w:val="el-GR"/>
        </w:rPr>
        <w:t>και των δημιουργικών τομέων στην εποχή της τεχνητής νοημοσύνης</w:t>
      </w:r>
    </w:p>
    <w:p w14:paraId="61012092" w14:textId="77777777" w:rsidR="00E908C0" w:rsidRPr="00C15517" w:rsidRDefault="00E908C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p>
    <w:p w14:paraId="7DAF687F" w14:textId="33CD2B41" w:rsidR="00746940"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 xml:space="preserve">Τα </w:t>
      </w:r>
      <w:hyperlink r:id="rId8" w:history="1">
        <w:r w:rsidRPr="00C15517">
          <w:rPr>
            <w:rStyle w:val="Hyperlink"/>
            <w:rFonts w:ascii="HelveticaNeueGreek Light" w:eastAsia="Times New Roman" w:hAnsi="HelveticaNeueGreek Light" w:cs="Times New Roman"/>
            <w:position w:val="0"/>
            <w:sz w:val="22"/>
            <w:szCs w:val="22"/>
          </w:rPr>
          <w:t>PSValueTalks</w:t>
        </w:r>
      </w:hyperlink>
      <w:r w:rsidRPr="00C15517">
        <w:rPr>
          <w:rFonts w:ascii="HelveticaNeueGreek Light" w:eastAsia="Times New Roman" w:hAnsi="HelveticaNeueGreek Light" w:cs="Times New Roman"/>
          <w:position w:val="0"/>
          <w:sz w:val="22"/>
          <w:szCs w:val="22"/>
          <w:lang w:val="el-GR"/>
        </w:rPr>
        <w:t xml:space="preserve"> (PSVT), από την </w:t>
      </w:r>
      <w:hyperlink r:id="rId9" w:history="1">
        <w:r w:rsidRPr="00C15517">
          <w:rPr>
            <w:rStyle w:val="Hyperlink"/>
            <w:rFonts w:ascii="HelveticaNeueGreek Light" w:eastAsia="Calibri" w:hAnsi="HelveticaNeueGreek Light" w:cs="Times New Roman (Body CS)"/>
            <w:kern w:val="2"/>
            <w:position w:val="0"/>
            <w:sz w:val="22"/>
            <w:szCs w:val="22"/>
            <w:lang w:val="el-GR"/>
            <w14:ligatures w14:val="standardContextual"/>
          </w:rPr>
          <w:t>PostScriptum</w:t>
        </w:r>
      </w:hyperlink>
      <w:r w:rsidRPr="00C15517">
        <w:rPr>
          <w:rFonts w:ascii="HelveticaNeueGreek Light" w:eastAsia="Times New Roman" w:hAnsi="HelveticaNeueGreek Light" w:cs="Times New Roman"/>
          <w:position w:val="0"/>
          <w:sz w:val="22"/>
          <w:szCs w:val="22"/>
          <w:lang w:val="el-GR"/>
        </w:rPr>
        <w:t xml:space="preserve">, το κεντρικό φόρουμ στην Ελλάδα για τον πολιτισμό και την πολιτιστική οικονομία, επιστρέφουν την </w:t>
      </w:r>
      <w:r w:rsidRPr="00C15517">
        <w:rPr>
          <w:rFonts w:ascii="HelveticaNeueGreek Light" w:eastAsia="Times New Roman" w:hAnsi="HelveticaNeueGreek Light" w:cs="Times New Roman"/>
          <w:b/>
          <w:bCs/>
          <w:position w:val="0"/>
          <w:sz w:val="22"/>
          <w:szCs w:val="22"/>
          <w:lang w:val="el-GR"/>
        </w:rPr>
        <w:t>Τρίτη 11 Νοεμβρίου</w:t>
      </w:r>
      <w:r w:rsidRPr="00C15517">
        <w:rPr>
          <w:rFonts w:ascii="HelveticaNeueGreek Light" w:eastAsia="Times New Roman" w:hAnsi="HelveticaNeueGreek Light" w:cs="Times New Roman"/>
          <w:position w:val="0"/>
          <w:sz w:val="22"/>
          <w:szCs w:val="22"/>
          <w:lang w:val="el-GR"/>
        </w:rPr>
        <w:t xml:space="preserve">, στην </w:t>
      </w:r>
      <w:r w:rsidRPr="00C15517">
        <w:rPr>
          <w:rFonts w:ascii="HelveticaNeueGreek Light" w:eastAsia="Times New Roman" w:hAnsi="HelveticaNeueGreek Light" w:cs="Times New Roman"/>
          <w:b/>
          <w:bCs/>
          <w:position w:val="0"/>
          <w:sz w:val="22"/>
          <w:szCs w:val="22"/>
          <w:lang w:val="el-GR"/>
        </w:rPr>
        <w:t>Εθνική Πινακοθήκη</w:t>
      </w:r>
      <w:r w:rsidR="009F1493" w:rsidRPr="00C15517">
        <w:rPr>
          <w:rFonts w:ascii="HelveticaNeueGreek Light" w:eastAsia="Times New Roman" w:hAnsi="HelveticaNeueGreek Light" w:cs="Times New Roman"/>
          <w:position w:val="0"/>
          <w:sz w:val="22"/>
          <w:szCs w:val="22"/>
          <w:lang w:val="el-GR"/>
        </w:rPr>
        <w:t>, 10:00-19:00</w:t>
      </w:r>
      <w:r w:rsidRPr="00C15517">
        <w:rPr>
          <w:rFonts w:ascii="HelveticaNeueGreek Light" w:eastAsia="Times New Roman" w:hAnsi="HelveticaNeueGreek Light" w:cs="Times New Roman"/>
          <w:position w:val="0"/>
          <w:sz w:val="22"/>
          <w:szCs w:val="22"/>
          <w:lang w:val="el-GR"/>
        </w:rPr>
        <w:t xml:space="preserve">. </w:t>
      </w:r>
      <w:r w:rsidR="0041566C" w:rsidRPr="00C15517">
        <w:rPr>
          <w:rFonts w:ascii="HelveticaNeueGreek Light" w:eastAsia="Times New Roman" w:hAnsi="HelveticaNeueGreek Light" w:cs="Times New Roman"/>
          <w:position w:val="0"/>
          <w:sz w:val="22"/>
          <w:szCs w:val="22"/>
          <w:lang w:val="el-GR"/>
        </w:rPr>
        <w:t xml:space="preserve">Με 2 θεματικές ενότητες, 4 πάνελ, 2 στρογγυλές τράπεζες και πάνω από 30 ομιλητές και ομιλήτριες, τα PSValueTalks 2025 διερευνούν </w:t>
      </w:r>
      <w:bookmarkStart w:id="0" w:name="_Hlk212999498"/>
      <w:r w:rsidR="0041566C" w:rsidRPr="00C15517">
        <w:rPr>
          <w:rFonts w:ascii="HelveticaNeueGreek Light" w:eastAsia="Times New Roman" w:hAnsi="HelveticaNeueGreek Light" w:cs="Times New Roman"/>
          <w:position w:val="0"/>
          <w:sz w:val="22"/>
          <w:szCs w:val="22"/>
          <w:lang w:val="el-GR"/>
        </w:rPr>
        <w:t>τα νέα μοντέλα στην πολιτιστική οικονομία, καθώς και τη θέση του δημιουργού στην εποχή της τεχνητής νοημοσύνης</w:t>
      </w:r>
      <w:bookmarkEnd w:id="0"/>
      <w:r w:rsidR="0041566C" w:rsidRPr="00C15517">
        <w:rPr>
          <w:rFonts w:ascii="HelveticaNeueGreek Light" w:eastAsia="Times New Roman" w:hAnsi="HelveticaNeueGreek Light" w:cs="Times New Roman"/>
          <w:position w:val="0"/>
          <w:sz w:val="22"/>
          <w:szCs w:val="22"/>
          <w:lang w:val="el-GR"/>
        </w:rPr>
        <w:t>.</w:t>
      </w:r>
    </w:p>
    <w:p w14:paraId="15A5C88C" w14:textId="77777777" w:rsidR="00C81D6E"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 xml:space="preserve">Τα </w:t>
      </w:r>
      <w:r w:rsidRPr="00C15517">
        <w:rPr>
          <w:rFonts w:ascii="HelveticaNeueGreek Light" w:eastAsia="Times New Roman" w:hAnsi="HelveticaNeueGreek Light" w:cs="Times New Roman"/>
          <w:b/>
          <w:bCs/>
          <w:position w:val="0"/>
          <w:sz w:val="22"/>
          <w:szCs w:val="22"/>
          <w:lang w:val="el-GR"/>
        </w:rPr>
        <w:t>PSValueTalks 2025</w:t>
      </w:r>
      <w:r w:rsidRPr="00C15517">
        <w:rPr>
          <w:rFonts w:ascii="HelveticaNeueGreek Light" w:eastAsia="Times New Roman" w:hAnsi="HelveticaNeueGreek Light" w:cs="Times New Roman"/>
          <w:position w:val="0"/>
          <w:sz w:val="22"/>
          <w:szCs w:val="22"/>
          <w:lang w:val="el-GR"/>
        </w:rPr>
        <w:t xml:space="preserve">  θα εστιάσουν στην οικονομία του πολιτιστικού τομέα στην Ελλάδα για δύο λόγους. Κατά πρώτον, διότι παρατηρείται ταυτόχρονα μια ισχνή σύνδεση του τομέα με την υπόλοιπη οικονομία και μια υποτονική επιχειρηματικότητα -σε αντιδιαστολή με την πολύ ενεργή και ενδιαφέρουσα παραγωγή περιεχομένου- που έρχεται να εντείνει το μόνιμο και διεθνές πρόβλημα της υποχρηματοδότησης. Κατά δεύτερον, διότι ζούμε σε μια εποχή όπου οι τρόποι δημιουργίας, διανομής και κατανάλωσης αλλάζουν ραγδαία, με κύριο οδηγό τις εξελίξεις στο πεδίο της τεχνητής νοημοσύνης, ένα πεδίο το οποίο είναι πλέον επιβεβλημέμενο να κατανοήσουν σε βάθος οι εγχώριοι δρώντες. </w:t>
      </w:r>
    </w:p>
    <w:p w14:paraId="12E7A850" w14:textId="70AA0756" w:rsidR="00C81D6E" w:rsidRPr="00C15517" w:rsidRDefault="00C81D6E" w:rsidP="00C81D6E">
      <w:pPr>
        <w:suppressAutoHyphens w:val="0"/>
        <w:spacing w:line="240" w:lineRule="auto"/>
        <w:ind w:leftChars="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Τις κεντρικές ομιλίες</w:t>
      </w:r>
      <w:r w:rsidR="00EC247B" w:rsidRPr="00C15517">
        <w:rPr>
          <w:rFonts w:ascii="HelveticaNeueGreek Light" w:eastAsia="Times New Roman" w:hAnsi="HelveticaNeueGreek Light" w:cs="Times New Roman"/>
          <w:position w:val="0"/>
          <w:sz w:val="22"/>
          <w:szCs w:val="22"/>
          <w:lang w:val="el-GR"/>
        </w:rPr>
        <w:t xml:space="preserve"> του φόρουμ</w:t>
      </w:r>
      <w:r w:rsidRPr="00C15517">
        <w:rPr>
          <w:rFonts w:ascii="HelveticaNeueGreek Light" w:eastAsia="Times New Roman" w:hAnsi="HelveticaNeueGreek Light" w:cs="Times New Roman"/>
          <w:position w:val="0"/>
          <w:sz w:val="22"/>
          <w:szCs w:val="22"/>
          <w:lang w:val="el-GR"/>
        </w:rPr>
        <w:t xml:space="preserve"> έχουν αναλάβει οι: </w:t>
      </w:r>
      <w:r w:rsidRPr="00C15517">
        <w:rPr>
          <w:rFonts w:ascii="HelveticaNeueGreek Light" w:eastAsia="Times New Roman" w:hAnsi="HelveticaNeueGreek Light" w:cs="Times New Roman"/>
          <w:b/>
          <w:bCs/>
          <w:position w:val="0"/>
          <w:sz w:val="22"/>
          <w:szCs w:val="22"/>
          <w:lang w:val="el-GR"/>
        </w:rPr>
        <w:t>Γιάννης Χαραλαμπόπουλος</w:t>
      </w:r>
      <w:r w:rsidRPr="00C15517">
        <w:rPr>
          <w:rFonts w:ascii="HelveticaNeueGreek Light" w:eastAsia="Times New Roman" w:hAnsi="HelveticaNeueGreek Light" w:cs="Times New Roman"/>
          <w:position w:val="0"/>
          <w:sz w:val="22"/>
          <w:szCs w:val="22"/>
          <w:lang w:val="el-GR"/>
        </w:rPr>
        <w:t xml:space="preserve">, Ιδρυτικός Εταίρος - Διευθυντής Έργων και Δημιουργικού, Beetroot Design, </w:t>
      </w:r>
      <w:r w:rsidRPr="00C15517">
        <w:rPr>
          <w:rFonts w:ascii="HelveticaNeueGreek Light" w:eastAsia="Times New Roman" w:hAnsi="HelveticaNeueGreek Light" w:cs="Times New Roman"/>
          <w:b/>
          <w:bCs/>
          <w:position w:val="0"/>
          <w:sz w:val="22"/>
          <w:szCs w:val="22"/>
          <w:lang w:val="el-GR"/>
        </w:rPr>
        <w:t>Κατερίνα Πραματάρη</w:t>
      </w:r>
      <w:r w:rsidRPr="00C15517">
        <w:rPr>
          <w:rFonts w:ascii="HelveticaNeueGreek Light" w:eastAsia="Times New Roman" w:hAnsi="HelveticaNeueGreek Light" w:cs="Times New Roman"/>
          <w:position w:val="0"/>
          <w:sz w:val="22"/>
          <w:szCs w:val="22"/>
          <w:lang w:val="el-GR"/>
        </w:rPr>
        <w:t xml:space="preserve">, Καθηγήτρια, Τμήμα Διοικητικής Επιστήμης και Τεχνολογίας, Οικονομικό Πανεπιστήμιο Αθηνών - Ιδρυτική Εταίρος, Uni.Fund, </w:t>
      </w:r>
      <w:r w:rsidRPr="00C15517">
        <w:rPr>
          <w:rFonts w:ascii="HelveticaNeueGreek Light" w:eastAsia="Times New Roman" w:hAnsi="HelveticaNeueGreek Light" w:cs="Times New Roman"/>
          <w:b/>
          <w:bCs/>
          <w:position w:val="0"/>
          <w:sz w:val="22"/>
          <w:szCs w:val="22"/>
          <w:lang w:val="el-GR"/>
        </w:rPr>
        <w:t>Πρόδρομος Τσιαβός</w:t>
      </w:r>
      <w:r w:rsidRPr="00C15517">
        <w:rPr>
          <w:rFonts w:ascii="HelveticaNeueGreek Light" w:eastAsia="Times New Roman" w:hAnsi="HelveticaNeueGreek Light" w:cs="Times New Roman"/>
          <w:position w:val="0"/>
          <w:sz w:val="22"/>
          <w:szCs w:val="22"/>
          <w:lang w:val="el-GR"/>
        </w:rPr>
        <w:t xml:space="preserve">, Επικεφαλής Ψηφιακής Ανάπτυξης και Καινοτομίας, Ίδρυμα Ωνάση και </w:t>
      </w:r>
      <w:r w:rsidRPr="00C15517">
        <w:rPr>
          <w:rFonts w:ascii="HelveticaNeueGreek Light" w:eastAsia="Times New Roman" w:hAnsi="HelveticaNeueGreek Light" w:cs="Times New Roman"/>
          <w:b/>
          <w:bCs/>
          <w:position w:val="0"/>
          <w:sz w:val="22"/>
          <w:szCs w:val="22"/>
          <w:lang w:val="el-GR"/>
        </w:rPr>
        <w:t>Στέφανος Κόλλιας</w:t>
      </w:r>
      <w:r w:rsidRPr="00C15517">
        <w:rPr>
          <w:rFonts w:ascii="HelveticaNeueGreek Light" w:eastAsia="Times New Roman" w:hAnsi="HelveticaNeueGreek Light" w:cs="Times New Roman"/>
          <w:position w:val="0"/>
          <w:sz w:val="22"/>
          <w:szCs w:val="22"/>
          <w:lang w:val="el-GR"/>
        </w:rPr>
        <w:t xml:space="preserve">, Πρόεδρος Δ.Σ., Εθνικό Δίκτυο Υποδομών Τεχνολογίας και Έρευνας - </w:t>
      </w:r>
      <w:r w:rsidR="007B2E11" w:rsidRPr="00C15517">
        <w:rPr>
          <w:rFonts w:ascii="HelveticaNeueGreek Light" w:eastAsia="Times New Roman" w:hAnsi="HelveticaNeueGreek Light" w:cs="Times New Roman"/>
          <w:position w:val="0"/>
          <w:sz w:val="22"/>
          <w:szCs w:val="22"/>
          <w:lang w:val="el-GR"/>
        </w:rPr>
        <w:t>Ομότιμος Καθηγητής, Εθνικό Μετσόβιο Πολυτεχνείο.</w:t>
      </w:r>
    </w:p>
    <w:p w14:paraId="4D48D44F" w14:textId="55998188" w:rsidR="00746940"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 xml:space="preserve">Η δομή των </w:t>
      </w:r>
      <w:r w:rsidRPr="00C15517">
        <w:rPr>
          <w:rFonts w:ascii="HelveticaNeueGreek Light" w:eastAsia="Times New Roman" w:hAnsi="HelveticaNeueGreek Light" w:cs="Times New Roman"/>
          <w:position w:val="0"/>
          <w:sz w:val="22"/>
          <w:szCs w:val="22"/>
          <w:lang w:val="en-GB"/>
        </w:rPr>
        <w:t>PSVT</w:t>
      </w:r>
      <w:r w:rsidRPr="00C15517">
        <w:rPr>
          <w:rFonts w:ascii="HelveticaNeueGreek Light" w:eastAsia="Times New Roman" w:hAnsi="HelveticaNeueGreek Light" w:cs="Times New Roman"/>
          <w:position w:val="0"/>
          <w:sz w:val="22"/>
          <w:szCs w:val="22"/>
          <w:lang w:val="el-GR"/>
        </w:rPr>
        <w:t xml:space="preserve"> 2025, τα οποία τελούν υπό την αιγίδα των Υπουργείων Πολιτισμού, Εθνικής Οικονομίας και Οικονομικών και Ψηφιακής Διακυβέρνησης, </w:t>
      </w:r>
      <w:r w:rsidR="00EC247B" w:rsidRPr="00C15517">
        <w:rPr>
          <w:rFonts w:ascii="HelveticaNeueGreek Light" w:eastAsia="Times New Roman" w:hAnsi="HelveticaNeueGreek Light" w:cs="Times New Roman"/>
          <w:position w:val="0"/>
          <w:sz w:val="22"/>
          <w:szCs w:val="22"/>
          <w:lang w:val="el-GR"/>
        </w:rPr>
        <w:t>έχει διαμορφωθεί πάνω σε δύο θεματικές ενότητες. Πιο συγκεκριμένα</w:t>
      </w:r>
      <w:r w:rsidRPr="00C15517">
        <w:rPr>
          <w:rFonts w:ascii="HelveticaNeueGreek Light" w:eastAsia="Times New Roman" w:hAnsi="HelveticaNeueGreek Light" w:cs="Times New Roman"/>
          <w:position w:val="0"/>
          <w:sz w:val="22"/>
          <w:szCs w:val="22"/>
          <w:lang w:val="el-GR"/>
        </w:rPr>
        <w:t>:</w:t>
      </w:r>
    </w:p>
    <w:p w14:paraId="7E05C46B" w14:textId="5BEAB38C" w:rsidR="00746940" w:rsidRPr="00C15517" w:rsidRDefault="003D1C7D"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sidRPr="00C15517">
        <w:rPr>
          <w:rFonts w:ascii="HelveticaNeueGreek Light" w:eastAsia="Times New Roman" w:hAnsi="HelveticaNeueGreek Light" w:cs="Times New Roman"/>
          <w:b/>
          <w:bCs/>
          <w:position w:val="0"/>
          <w:sz w:val="22"/>
          <w:szCs w:val="22"/>
          <w:lang w:val="en-GB"/>
        </w:rPr>
        <w:t>ENOTHTA</w:t>
      </w:r>
      <w:r w:rsidR="00746940" w:rsidRPr="00C15517">
        <w:rPr>
          <w:rFonts w:ascii="HelveticaNeueGreek Light" w:eastAsia="Times New Roman" w:hAnsi="HelveticaNeueGreek Light" w:cs="Times New Roman"/>
          <w:b/>
          <w:bCs/>
          <w:position w:val="0"/>
          <w:sz w:val="22"/>
          <w:szCs w:val="22"/>
          <w:lang w:val="el-GR"/>
        </w:rPr>
        <w:t xml:space="preserve"> 1: Νέα μοντέλα στην πολιτιστική οικονομία.</w:t>
      </w:r>
      <w:r w:rsidR="00EA5E44" w:rsidRPr="00C15517">
        <w:rPr>
          <w:rFonts w:ascii="HelveticaNeueGreek Light" w:eastAsia="Times New Roman" w:hAnsi="HelveticaNeueGreek Light" w:cs="Times New Roman"/>
          <w:b/>
          <w:bCs/>
          <w:position w:val="0"/>
          <w:sz w:val="22"/>
          <w:szCs w:val="22"/>
          <w:lang w:val="el-GR"/>
        </w:rPr>
        <w:t xml:space="preserve"> </w:t>
      </w:r>
      <w:r w:rsidR="00746940" w:rsidRPr="00C15517">
        <w:rPr>
          <w:rFonts w:ascii="HelveticaNeueGreek Light" w:eastAsia="Times New Roman" w:hAnsi="HelveticaNeueGreek Light" w:cs="Times New Roman"/>
          <w:position w:val="0"/>
          <w:sz w:val="22"/>
          <w:szCs w:val="22"/>
          <w:lang w:val="el-GR"/>
        </w:rPr>
        <w:t xml:space="preserve">Στόχος της ενότητας είναι όχι μόνο να αναδείξει το </w:t>
      </w:r>
      <w:r w:rsidR="00746940" w:rsidRPr="00C15517">
        <w:rPr>
          <w:rFonts w:ascii="HelveticaNeueGreek Light" w:eastAsia="Times New Roman" w:hAnsi="HelveticaNeueGreek Light" w:cs="Times New Roman"/>
          <w:i/>
          <w:iCs/>
          <w:position w:val="0"/>
          <w:sz w:val="22"/>
          <w:szCs w:val="22"/>
          <w:lang w:val="el-GR"/>
        </w:rPr>
        <w:t>τι</w:t>
      </w:r>
      <w:r w:rsidR="00746940" w:rsidRPr="00C15517">
        <w:rPr>
          <w:rFonts w:ascii="HelveticaNeueGreek Light" w:eastAsia="Times New Roman" w:hAnsi="HelveticaNeueGreek Light" w:cs="Times New Roman"/>
          <w:position w:val="0"/>
          <w:sz w:val="22"/>
          <w:szCs w:val="22"/>
          <w:lang w:val="el-GR"/>
        </w:rPr>
        <w:t xml:space="preserve"> και το </w:t>
      </w:r>
      <w:r w:rsidR="00746940" w:rsidRPr="00C15517">
        <w:rPr>
          <w:rFonts w:ascii="HelveticaNeueGreek Light" w:eastAsia="Times New Roman" w:hAnsi="HelveticaNeueGreek Light" w:cs="Times New Roman"/>
          <w:i/>
          <w:iCs/>
          <w:position w:val="0"/>
          <w:sz w:val="22"/>
          <w:szCs w:val="22"/>
          <w:lang w:val="el-GR"/>
        </w:rPr>
        <w:t>πώς</w:t>
      </w:r>
      <w:r w:rsidR="00746940" w:rsidRPr="00C15517">
        <w:rPr>
          <w:rFonts w:ascii="HelveticaNeueGreek Light" w:eastAsia="Times New Roman" w:hAnsi="HelveticaNeueGreek Light" w:cs="Times New Roman"/>
          <w:position w:val="0"/>
          <w:sz w:val="22"/>
          <w:szCs w:val="22"/>
          <w:lang w:val="el-GR"/>
        </w:rPr>
        <w:t>, αλλά και να θέσει τις βάσεις για έναν νέο τρόπο σκέψης γύρω από τον πολιτισμό ως αναπτυξιακό και επενδυτικό πεδίο, με απτά κοινωνικά και οικονομικά οφέλη.</w:t>
      </w:r>
    </w:p>
    <w:p w14:paraId="3E4D4863" w14:textId="26914DC1" w:rsidR="00746940" w:rsidRPr="00C15517" w:rsidRDefault="00746940" w:rsidP="00290E1C">
      <w:pPr>
        <w:suppressAutoHyphens w:val="0"/>
        <w:spacing w:line="240" w:lineRule="auto"/>
        <w:ind w:leftChars="0" w:left="720" w:firstLineChars="0" w:firstLine="0"/>
        <w:jc w:val="both"/>
        <w:outlineLvl w:val="9"/>
        <w:rPr>
          <w:rFonts w:ascii="HelveticaNeueGreek Light" w:eastAsia="Times New Roman" w:hAnsi="HelveticaNeueGreek Light" w:cs="Times New Roman"/>
          <w:b/>
          <w:bCs/>
          <w:position w:val="0"/>
          <w:sz w:val="22"/>
          <w:szCs w:val="22"/>
          <w:lang w:val="el-GR"/>
        </w:rPr>
      </w:pPr>
      <w:r w:rsidRPr="00C15517">
        <w:rPr>
          <w:rFonts w:ascii="HelveticaNeueGreek Light" w:eastAsia="Times New Roman" w:hAnsi="HelveticaNeueGreek Light" w:cs="Times New Roman"/>
          <w:b/>
          <w:bCs/>
          <w:position w:val="0"/>
          <w:sz w:val="22"/>
          <w:szCs w:val="22"/>
          <w:lang w:val="el-GR"/>
        </w:rPr>
        <w:t xml:space="preserve">Πάνελ 1: Ποια είναι τα νέα μοντέλα; </w:t>
      </w:r>
      <w:r w:rsidRPr="00C15517">
        <w:rPr>
          <w:rFonts w:ascii="HelveticaNeueGreek Light" w:eastAsia="Times New Roman" w:hAnsi="HelveticaNeueGreek Light" w:cs="Times New Roman"/>
          <w:position w:val="0"/>
          <w:sz w:val="22"/>
          <w:szCs w:val="22"/>
          <w:lang w:val="el-GR"/>
        </w:rPr>
        <w:t>Η συζήτηση θα αναδείξει επιτυχημένες πρακτικές και καινοτόμες προσεγγίσεις, όπως είναι οι συμπράξεις δημόσιου και ιδιωτικού τομέα, οι διατομεακές συνεργασίες μεταξύ πολιτιστικών και τεχνολογικών φορέων, καθώς και τα υβριδικά σχήματα επιχειρηματικότητας. Παράλληλα, θα εξεταστ</w:t>
      </w:r>
      <w:r w:rsidR="00B3773F" w:rsidRPr="00C15517">
        <w:rPr>
          <w:rFonts w:ascii="HelveticaNeueGreek Light" w:eastAsia="Times New Roman" w:hAnsi="HelveticaNeueGreek Light" w:cs="Times New Roman"/>
          <w:position w:val="0"/>
          <w:sz w:val="22"/>
          <w:szCs w:val="22"/>
          <w:lang w:val="el-GR"/>
        </w:rPr>
        <w:t>ούν</w:t>
      </w:r>
      <w:r w:rsidRPr="00C15517">
        <w:rPr>
          <w:rFonts w:ascii="HelveticaNeueGreek Light" w:eastAsia="Times New Roman" w:hAnsi="HelveticaNeueGreek Light" w:cs="Times New Roman"/>
          <w:position w:val="0"/>
          <w:sz w:val="22"/>
          <w:szCs w:val="22"/>
          <w:lang w:val="el-GR"/>
        </w:rPr>
        <w:t xml:space="preserve"> η ενσωμάτωση της βιωσιμότητας και της κοινωνικής καινοτομίας στα επιχειρηματικά μοντέλα, καθώς και η ανάδυση του δημιουργικού επιχειρείν ως κινητήρια δύναμη ανάπτυξης.</w:t>
      </w:r>
    </w:p>
    <w:p w14:paraId="35DEE032" w14:textId="56E804DB" w:rsidR="00746940" w:rsidRPr="00C15517" w:rsidRDefault="00746940" w:rsidP="00290E1C">
      <w:pPr>
        <w:suppressAutoHyphens w:val="0"/>
        <w:spacing w:line="240" w:lineRule="auto"/>
        <w:ind w:leftChars="0" w:left="720" w:firstLineChars="0" w:firstLine="0"/>
        <w:jc w:val="both"/>
        <w:outlineLvl w:val="9"/>
        <w:rPr>
          <w:rFonts w:ascii="HelveticaNeueGreek Light" w:eastAsia="Times New Roman" w:hAnsi="HelveticaNeueGreek Light" w:cs="Times New Roman"/>
          <w:b/>
          <w:bCs/>
          <w:position w:val="0"/>
          <w:sz w:val="22"/>
          <w:szCs w:val="22"/>
          <w:lang w:val="el-GR"/>
        </w:rPr>
      </w:pPr>
      <w:r w:rsidRPr="00C15517">
        <w:rPr>
          <w:rFonts w:ascii="HelveticaNeueGreek Light" w:eastAsia="Times New Roman" w:hAnsi="HelveticaNeueGreek Light" w:cs="Times New Roman"/>
          <w:b/>
          <w:bCs/>
          <w:position w:val="0"/>
          <w:sz w:val="22"/>
          <w:szCs w:val="22"/>
          <w:lang w:val="el-GR"/>
        </w:rPr>
        <w:t xml:space="preserve">Πάνελ 2: Πώς χρηματοδοτούνται τα νέα μοντέλα; </w:t>
      </w:r>
      <w:r w:rsidRPr="00C15517">
        <w:rPr>
          <w:rFonts w:ascii="HelveticaNeueGreek Light" w:eastAsia="Times New Roman" w:hAnsi="HelveticaNeueGreek Light" w:cs="Times New Roman"/>
          <w:position w:val="0"/>
          <w:sz w:val="22"/>
          <w:szCs w:val="22"/>
          <w:lang w:val="el-GR"/>
        </w:rPr>
        <w:t>Το πάνελ θα εστιάσει στη χρηματοδότηση των νέων μοντέλων, καθώς η βιωσιμότητα των πολιτιστικών και δημιουργικών τομέων εξαρτάται σε μεγάλο βαθμό από την πρόσβαση σε ευέλικτες και ποικιλόμορφες πηγές χρηματοδότησης, δημόσιες, ιδιωτικές, ευρωπαϊκές, εναλλακτικές ή και μικτές. Θα διευρευνηθούν οι σύγχρονες μορφές χρηματοδότησης, όπως οι επενδύσεις κοινωνικού αντίκτυπου, καθώς και τα νέα χρηματοδοτικά εργαλεία που συνδέουν την πολιτιστική δημιουργία με τον τραπεζικό και επενδυτικό τομέα.</w:t>
      </w:r>
    </w:p>
    <w:p w14:paraId="2E37F45A" w14:textId="77777777" w:rsidR="00EC247B" w:rsidRPr="00C15517" w:rsidRDefault="003D1C7D"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b/>
          <w:bCs/>
          <w:position w:val="0"/>
          <w:sz w:val="22"/>
          <w:szCs w:val="22"/>
          <w:lang w:val="en-GB"/>
        </w:rPr>
        <w:t>ENOTHTA</w:t>
      </w:r>
      <w:r w:rsidR="00746940" w:rsidRPr="00C15517">
        <w:rPr>
          <w:rFonts w:ascii="HelveticaNeueGreek Light" w:eastAsia="Times New Roman" w:hAnsi="HelveticaNeueGreek Light" w:cs="Times New Roman"/>
          <w:b/>
          <w:bCs/>
          <w:position w:val="0"/>
          <w:sz w:val="22"/>
          <w:szCs w:val="22"/>
          <w:lang w:val="el-GR"/>
        </w:rPr>
        <w:t xml:space="preserve"> 2: Πολιτιστικοί και δημιουργικοί τομείς στην εποχή της τεχνητής νοημοσύνης</w:t>
      </w:r>
      <w:r w:rsidR="00EA5E44" w:rsidRPr="00C15517">
        <w:rPr>
          <w:rFonts w:ascii="HelveticaNeueGreek Light" w:eastAsia="Times New Roman" w:hAnsi="HelveticaNeueGreek Light" w:cs="Times New Roman"/>
          <w:b/>
          <w:bCs/>
          <w:position w:val="0"/>
          <w:sz w:val="22"/>
          <w:szCs w:val="22"/>
          <w:lang w:val="el-GR"/>
        </w:rPr>
        <w:t>.</w:t>
      </w:r>
      <w:r w:rsidR="00746940" w:rsidRPr="00C15517">
        <w:rPr>
          <w:rFonts w:ascii="HelveticaNeueGreek Light" w:eastAsia="Times New Roman" w:hAnsi="HelveticaNeueGreek Light" w:cs="Times New Roman"/>
          <w:b/>
          <w:bCs/>
          <w:position w:val="0"/>
          <w:sz w:val="22"/>
          <w:szCs w:val="22"/>
          <w:lang w:val="el-GR"/>
        </w:rPr>
        <w:t xml:space="preserve"> </w:t>
      </w:r>
      <w:r w:rsidR="00EA5E44" w:rsidRPr="00C15517">
        <w:rPr>
          <w:rFonts w:ascii="HelveticaNeueGreek Light" w:eastAsia="Times New Roman" w:hAnsi="HelveticaNeueGreek Light" w:cs="Times New Roman"/>
          <w:position w:val="0"/>
          <w:sz w:val="22"/>
          <w:szCs w:val="22"/>
          <w:lang w:val="el-GR"/>
        </w:rPr>
        <w:t xml:space="preserve">Στόχος </w:t>
      </w:r>
      <w:r w:rsidR="007B2E11" w:rsidRPr="00C15517">
        <w:rPr>
          <w:rFonts w:ascii="HelveticaNeueGreek Light" w:eastAsia="Times New Roman" w:hAnsi="HelveticaNeueGreek Light" w:cs="Times New Roman"/>
          <w:position w:val="0"/>
          <w:sz w:val="22"/>
          <w:szCs w:val="22"/>
          <w:lang w:val="el-GR"/>
        </w:rPr>
        <w:t xml:space="preserve">της ενότητας </w:t>
      </w:r>
      <w:r w:rsidR="00EA5E44" w:rsidRPr="00C15517">
        <w:rPr>
          <w:rFonts w:ascii="HelveticaNeueGreek Light" w:eastAsia="Times New Roman" w:hAnsi="HelveticaNeueGreek Light" w:cs="Times New Roman"/>
          <w:position w:val="0"/>
          <w:sz w:val="22"/>
          <w:szCs w:val="22"/>
          <w:lang w:val="el-GR"/>
        </w:rPr>
        <w:t>είναι να ενθαρρυνθεί ο διάλογος γύρω από το πώς μπορεί η τεχνητή νοημοσύνη</w:t>
      </w:r>
      <w:r w:rsidR="007B2E11" w:rsidRPr="00C15517">
        <w:rPr>
          <w:rFonts w:ascii="HelveticaNeueGreek Light" w:eastAsia="Times New Roman" w:hAnsi="HelveticaNeueGreek Light" w:cs="Times New Roman"/>
          <w:position w:val="0"/>
          <w:sz w:val="22"/>
          <w:szCs w:val="22"/>
          <w:lang w:val="el-GR"/>
        </w:rPr>
        <w:t xml:space="preserve"> (ΤΝ)</w:t>
      </w:r>
      <w:r w:rsidR="00EA5E44" w:rsidRPr="00C15517">
        <w:rPr>
          <w:rFonts w:ascii="HelveticaNeueGreek Light" w:eastAsia="Times New Roman" w:hAnsi="HelveticaNeueGreek Light" w:cs="Times New Roman"/>
          <w:position w:val="0"/>
          <w:sz w:val="22"/>
          <w:szCs w:val="22"/>
          <w:lang w:val="el-GR"/>
        </w:rPr>
        <w:t xml:space="preserve"> </w:t>
      </w:r>
    </w:p>
    <w:p w14:paraId="0097B64F" w14:textId="77777777" w:rsidR="00EC247B" w:rsidRPr="00C15517" w:rsidRDefault="00EC247B"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p>
    <w:p w14:paraId="644959E8" w14:textId="77777777" w:rsidR="00EC247B" w:rsidRPr="00C15517" w:rsidRDefault="00EC247B"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p>
    <w:p w14:paraId="43A7E398" w14:textId="537C5803" w:rsidR="002019CA" w:rsidRPr="00C15517" w:rsidRDefault="00EA5E44"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sidRPr="00C15517">
        <w:rPr>
          <w:rFonts w:ascii="HelveticaNeueGreek Light" w:eastAsia="Times New Roman" w:hAnsi="HelveticaNeueGreek Light" w:cs="Times New Roman"/>
          <w:position w:val="0"/>
          <w:sz w:val="22"/>
          <w:szCs w:val="22"/>
          <w:lang w:val="el-GR"/>
        </w:rPr>
        <w:t>να λειτουργήσει ως εργαλείο ενδυνάμωσης και όχι ως απειλή υποκατάστασης της δημιουργικότητας.</w:t>
      </w:r>
    </w:p>
    <w:p w14:paraId="6E9F675E" w14:textId="1D173D1A" w:rsidR="00746940" w:rsidRPr="00C15517" w:rsidRDefault="00746940" w:rsidP="00290E1C">
      <w:pPr>
        <w:suppressAutoHyphens w:val="0"/>
        <w:spacing w:line="240" w:lineRule="auto"/>
        <w:ind w:leftChars="0" w:left="72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b/>
          <w:bCs/>
          <w:position w:val="0"/>
          <w:sz w:val="22"/>
          <w:szCs w:val="22"/>
          <w:lang w:val="el-GR"/>
        </w:rPr>
        <w:t xml:space="preserve">Πάνελ 3: Ποια είναι η θέση των δημιουργών στην εποχή της τεχνητής νοημοσύνης; </w:t>
      </w:r>
      <w:r w:rsidRPr="00C15517">
        <w:rPr>
          <w:rFonts w:ascii="HelveticaNeueGreek Light" w:eastAsia="Times New Roman" w:hAnsi="HelveticaNeueGreek Light" w:cs="Times New Roman"/>
          <w:position w:val="0"/>
          <w:sz w:val="22"/>
          <w:szCs w:val="22"/>
          <w:lang w:val="el-GR"/>
        </w:rPr>
        <w:t>Το πάνελ θα εξετάσει τον ρόλο και τη θέση των δημιουργών σε ένα περιβάλλον όπου η τεχνητή νοημοσύνη συμμετέχει ενεργά στη διαδικασία παραγωγής πολιτιστικού περιεχομένου. Θεσμικοί εκπρόσωποι</w:t>
      </w:r>
      <w:r w:rsidR="00EC247B" w:rsidRPr="00C15517">
        <w:rPr>
          <w:rFonts w:ascii="HelveticaNeueGreek Light" w:eastAsia="Times New Roman" w:hAnsi="HelveticaNeueGreek Light" w:cs="Times New Roman"/>
          <w:position w:val="0"/>
          <w:sz w:val="22"/>
          <w:szCs w:val="22"/>
          <w:lang w:val="el-GR"/>
        </w:rPr>
        <w:t xml:space="preserve"> </w:t>
      </w:r>
      <w:r w:rsidRPr="00C15517">
        <w:rPr>
          <w:rFonts w:ascii="HelveticaNeueGreek Light" w:eastAsia="Times New Roman" w:hAnsi="HelveticaNeueGreek Light" w:cs="Times New Roman"/>
          <w:position w:val="0"/>
          <w:sz w:val="22"/>
          <w:szCs w:val="22"/>
          <w:lang w:val="el-GR"/>
        </w:rPr>
        <w:t>και δημιουργοί θα συζητήσουν ζητήματα που αφορούν την αναγνώριση και την αποζημίωση της ανθρώπινης δημιουργικότητας σε έργα που εμπλέκουν ΤΝ, την εργασιακή και ηθική διάσταση τη</w:t>
      </w:r>
      <w:r w:rsidR="00F4615F" w:rsidRPr="00C15517">
        <w:rPr>
          <w:rFonts w:ascii="HelveticaNeueGreek Light" w:eastAsia="Times New Roman" w:hAnsi="HelveticaNeueGreek Light" w:cs="Times New Roman"/>
          <w:position w:val="0"/>
          <w:sz w:val="22"/>
          <w:szCs w:val="22"/>
          <w:lang w:val="el-GR"/>
        </w:rPr>
        <w:t xml:space="preserve">ς </w:t>
      </w:r>
      <w:r w:rsidRPr="00C15517">
        <w:rPr>
          <w:rFonts w:ascii="HelveticaNeueGreek Light" w:eastAsia="Times New Roman" w:hAnsi="HelveticaNeueGreek Light" w:cs="Times New Roman"/>
          <w:position w:val="0"/>
          <w:sz w:val="22"/>
          <w:szCs w:val="22"/>
          <w:lang w:val="el-GR"/>
        </w:rPr>
        <w:t>δημιουργικής πρακτικής στην ψηφιακή εποχή, την έννοια της συνύπαρξης ανθρώπου και μηχανής στον χώρο της καλλιτεχνικής έκφρασης.</w:t>
      </w:r>
    </w:p>
    <w:p w14:paraId="744D7955" w14:textId="113F87E1" w:rsidR="00746940" w:rsidRPr="00C15517" w:rsidRDefault="00746940" w:rsidP="00290E1C">
      <w:pPr>
        <w:suppressAutoHyphens w:val="0"/>
        <w:spacing w:line="240" w:lineRule="auto"/>
        <w:ind w:leftChars="0" w:left="72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b/>
          <w:bCs/>
          <w:position w:val="0"/>
          <w:sz w:val="22"/>
          <w:szCs w:val="22"/>
          <w:lang w:val="el-GR"/>
        </w:rPr>
        <w:t xml:space="preserve">Πάνελ 4: Ποια εργαλεία έχουν στη διάθεσή τους οι δημιουργοί στην εποχή της τεχνητής νοημοσύνης; </w:t>
      </w:r>
      <w:r w:rsidRPr="00C15517">
        <w:rPr>
          <w:rFonts w:ascii="HelveticaNeueGreek Light" w:eastAsia="Times New Roman" w:hAnsi="HelveticaNeueGreek Light" w:cs="Times New Roman"/>
          <w:position w:val="0"/>
          <w:sz w:val="22"/>
          <w:szCs w:val="22"/>
          <w:lang w:val="el-GR"/>
        </w:rPr>
        <w:t>Το τελευταίο πάνελ θα εστιάσει στα εργαλεία που έχουν σήμερα στη διάθεσή τους οι δημιουργοί για να αξιοποιήσουν τις δυνατότητες της ΤΝ, με τρόπο που ενισχύει τη δημιουργικότητα</w:t>
      </w:r>
      <w:r w:rsidR="007B2E11" w:rsidRPr="00C15517">
        <w:rPr>
          <w:rFonts w:ascii="HelveticaNeueGreek Light" w:eastAsia="Times New Roman" w:hAnsi="HelveticaNeueGreek Light" w:cs="Times New Roman"/>
          <w:position w:val="0"/>
          <w:sz w:val="22"/>
          <w:szCs w:val="22"/>
          <w:lang w:val="el-GR"/>
        </w:rPr>
        <w:t xml:space="preserve"> </w:t>
      </w:r>
      <w:r w:rsidRPr="00C15517">
        <w:rPr>
          <w:rFonts w:ascii="HelveticaNeueGreek Light" w:eastAsia="Times New Roman" w:hAnsi="HelveticaNeueGreek Light" w:cs="Times New Roman"/>
          <w:position w:val="0"/>
          <w:sz w:val="22"/>
          <w:szCs w:val="22"/>
          <w:lang w:val="el-GR"/>
        </w:rPr>
        <w:t>και τη βιωσιμότητά τους.</w:t>
      </w:r>
      <w:r w:rsidR="007B2E11" w:rsidRPr="00C15517">
        <w:rPr>
          <w:rFonts w:ascii="HelveticaNeueGreek Light" w:eastAsia="Times New Roman" w:hAnsi="HelveticaNeueGreek Light" w:cs="Times New Roman"/>
          <w:position w:val="0"/>
          <w:sz w:val="22"/>
          <w:szCs w:val="22"/>
          <w:lang w:val="el-GR"/>
        </w:rPr>
        <w:t xml:space="preserve"> </w:t>
      </w:r>
      <w:r w:rsidRPr="00C15517">
        <w:rPr>
          <w:rFonts w:ascii="HelveticaNeueGreek Light" w:eastAsia="Times New Roman" w:hAnsi="HelveticaNeueGreek Light" w:cs="Times New Roman"/>
          <w:position w:val="0"/>
          <w:sz w:val="22"/>
          <w:szCs w:val="22"/>
          <w:lang w:val="el-GR"/>
        </w:rPr>
        <w:t xml:space="preserve">Παράλληλα, θα αναδειχθούν και οι κίνδυνοι που ελλοχεύουν, όπως η αδιαφάνεια των αλγόριθμων, η δημιουργία deepfakes, η αντικατάσταση ανθρώπινου δυναμικού, αλλά και το ενδεχόμενο περιθωριοποίησης όσων δεν έχουν πρόσβαση στα νέα μέσα. </w:t>
      </w:r>
    </w:p>
    <w:p w14:paraId="0B067AA5" w14:textId="68EF7FCC" w:rsidR="007B2E11" w:rsidRPr="00C15517" w:rsidRDefault="007B2E11" w:rsidP="007B2E11">
      <w:pPr>
        <w:suppressAutoHyphens w:val="0"/>
        <w:spacing w:line="240" w:lineRule="auto"/>
        <w:ind w:leftChars="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Στις παράλληλε</w:t>
      </w:r>
      <w:r w:rsidR="00565864">
        <w:rPr>
          <w:rFonts w:ascii="HelveticaNeueGreek Light" w:eastAsia="Times New Roman" w:hAnsi="HelveticaNeueGreek Light" w:cs="Times New Roman"/>
          <w:position w:val="0"/>
          <w:sz w:val="22"/>
          <w:szCs w:val="22"/>
          <w:lang w:val="el-GR"/>
        </w:rPr>
        <w:t>ς εκδηλώσεις</w:t>
      </w:r>
      <w:r w:rsidRPr="00C15517">
        <w:rPr>
          <w:rFonts w:ascii="HelveticaNeueGreek Light" w:eastAsia="Times New Roman" w:hAnsi="HelveticaNeueGreek Light" w:cs="Times New Roman"/>
          <w:position w:val="0"/>
          <w:sz w:val="22"/>
          <w:szCs w:val="22"/>
          <w:lang w:val="el-GR"/>
        </w:rPr>
        <w:t xml:space="preserve"> του φόρουμ περιλαμβάνονται δύο </w:t>
      </w:r>
      <w:r w:rsidR="00290E1C" w:rsidRPr="00C15517">
        <w:rPr>
          <w:rFonts w:ascii="HelveticaNeueGreek Light" w:eastAsia="Times New Roman" w:hAnsi="HelveticaNeueGreek Light" w:cs="Times New Roman"/>
          <w:position w:val="0"/>
          <w:sz w:val="22"/>
          <w:szCs w:val="22"/>
          <w:lang w:val="el-GR"/>
        </w:rPr>
        <w:t>σ</w:t>
      </w:r>
      <w:r w:rsidRPr="00C15517">
        <w:rPr>
          <w:rFonts w:ascii="HelveticaNeueGreek Light" w:eastAsia="Times New Roman" w:hAnsi="HelveticaNeueGreek Light" w:cs="Times New Roman"/>
          <w:position w:val="0"/>
          <w:sz w:val="22"/>
          <w:szCs w:val="22"/>
          <w:lang w:val="el-GR"/>
        </w:rPr>
        <w:t xml:space="preserve">τρογγυλές </w:t>
      </w:r>
      <w:r w:rsidR="00290E1C" w:rsidRPr="00C15517">
        <w:rPr>
          <w:rFonts w:ascii="HelveticaNeueGreek Light" w:eastAsia="Times New Roman" w:hAnsi="HelveticaNeueGreek Light" w:cs="Times New Roman"/>
          <w:position w:val="0"/>
          <w:sz w:val="22"/>
          <w:szCs w:val="22"/>
          <w:lang w:val="el-GR"/>
        </w:rPr>
        <w:t>τ</w:t>
      </w:r>
      <w:r w:rsidRPr="00C15517">
        <w:rPr>
          <w:rFonts w:ascii="HelveticaNeueGreek Light" w:eastAsia="Times New Roman" w:hAnsi="HelveticaNeueGreek Light" w:cs="Times New Roman"/>
          <w:position w:val="0"/>
          <w:sz w:val="22"/>
          <w:szCs w:val="22"/>
          <w:lang w:val="el-GR"/>
        </w:rPr>
        <w:t xml:space="preserve">ράπεζες, στις οποίες η συμμετοχή είναι με πρόσκληση. Η πρώτη έχει θέμα «Ψηφιακός μετασχηματισμός στις πολιτιστικές και δημιουργικές βιομηχανίες». Εισηγήτρια είναι η Δρ </w:t>
      </w:r>
      <w:r w:rsidRPr="00C15517">
        <w:rPr>
          <w:rFonts w:ascii="HelveticaNeueGreek Light" w:eastAsia="Times New Roman" w:hAnsi="HelveticaNeueGreek Light" w:cs="Times New Roman"/>
          <w:b/>
          <w:bCs/>
          <w:position w:val="0"/>
          <w:sz w:val="22"/>
          <w:szCs w:val="22"/>
          <w:lang w:val="el-GR"/>
        </w:rPr>
        <w:t>Φωτεινή Σαλμούκα,</w:t>
      </w:r>
      <w:r w:rsidRPr="00C15517">
        <w:rPr>
          <w:rFonts w:ascii="HelveticaNeueGreek Light" w:eastAsia="Times New Roman" w:hAnsi="HelveticaNeueGreek Light" w:cs="Times New Roman"/>
          <w:position w:val="0"/>
          <w:sz w:val="22"/>
          <w:szCs w:val="22"/>
          <w:lang w:val="el-GR"/>
        </w:rPr>
        <w:t xml:space="preserve"> Αναπληρώτρια Γενική Διευθύντρια, ahedd DIH S.A. - Υπεύθυνη</w:t>
      </w:r>
      <w:r w:rsidRPr="00C15517">
        <w:rPr>
          <w:rFonts w:ascii="HelveticaNeueGreek Light" w:eastAsia="Times New Roman" w:hAnsi="HelveticaNeueGreek Light" w:cs="Times New Roman"/>
          <w:position w:val="0"/>
          <w:sz w:val="22"/>
          <w:szCs w:val="22"/>
          <w:lang w:val="el-GR"/>
        </w:rPr>
        <w:tab/>
        <w:t>Έργων, SmartAttica EDIH, ΕΚΕΦΕ «Δημόκριτος». Η δεύτερη</w:t>
      </w:r>
      <w:r w:rsidR="00290E1C" w:rsidRPr="00C15517">
        <w:rPr>
          <w:rFonts w:ascii="HelveticaNeueGreek Light" w:eastAsia="Times New Roman" w:hAnsi="HelveticaNeueGreek Light" w:cs="Times New Roman"/>
          <w:position w:val="0"/>
          <w:sz w:val="22"/>
          <w:szCs w:val="22"/>
          <w:lang w:val="el-GR"/>
        </w:rPr>
        <w:t xml:space="preserve"> εστιάζει στα νέα μοντέλα στην πολιτιστική οικονομία και </w:t>
      </w:r>
      <w:r w:rsidRPr="00C15517">
        <w:rPr>
          <w:rFonts w:ascii="HelveticaNeueGreek Light" w:eastAsia="Times New Roman" w:hAnsi="HelveticaNeueGreek Light" w:cs="Times New Roman"/>
          <w:position w:val="0"/>
          <w:sz w:val="22"/>
          <w:szCs w:val="22"/>
          <w:lang w:val="el-GR"/>
        </w:rPr>
        <w:t xml:space="preserve">έχει θέμα «Έχω μια ιδέα: Πολιτισμός και Eπιχειρείν». Εισηγητής είναι ο </w:t>
      </w:r>
      <w:r w:rsidRPr="00C15517">
        <w:rPr>
          <w:rFonts w:ascii="HelveticaNeueGreek Light" w:eastAsia="Times New Roman" w:hAnsi="HelveticaNeueGreek Light" w:cs="Times New Roman"/>
          <w:b/>
          <w:bCs/>
          <w:position w:val="0"/>
          <w:sz w:val="22"/>
          <w:szCs w:val="22"/>
          <w:lang w:val="el-GR"/>
        </w:rPr>
        <w:t>Βασίλης K. Καραμητσάνης</w:t>
      </w:r>
      <w:r w:rsidRPr="00C15517">
        <w:rPr>
          <w:rFonts w:ascii="HelveticaNeueGreek Light" w:eastAsia="Times New Roman" w:hAnsi="HelveticaNeueGreek Light" w:cs="Times New Roman"/>
          <w:position w:val="0"/>
          <w:sz w:val="22"/>
          <w:szCs w:val="22"/>
          <w:lang w:val="el-GR"/>
        </w:rPr>
        <w:t>, Δικηγόρος - Πρόεδρος, ANIMASYROS.</w:t>
      </w:r>
    </w:p>
    <w:p w14:paraId="22342F2B" w14:textId="125FD401" w:rsidR="00290E1C" w:rsidRPr="00C15517" w:rsidRDefault="00290E1C" w:rsidP="00290E1C">
      <w:pPr>
        <w:suppressAutoHyphens w:val="0"/>
        <w:spacing w:line="240" w:lineRule="auto"/>
        <w:ind w:leftChars="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 xml:space="preserve">Επιστημονικός Σύμβουλος PSVT: </w:t>
      </w:r>
      <w:r w:rsidRPr="00C15517">
        <w:rPr>
          <w:rFonts w:ascii="HelveticaNeueGreek Light" w:eastAsia="Times New Roman" w:hAnsi="HelveticaNeueGreek Light" w:cs="Times New Roman"/>
          <w:b/>
          <w:bCs/>
          <w:position w:val="0"/>
          <w:sz w:val="22"/>
          <w:szCs w:val="22"/>
          <w:lang w:val="el-GR"/>
        </w:rPr>
        <w:t>Χρήστος Καρράς</w:t>
      </w:r>
      <w:r w:rsidRPr="00C15517">
        <w:rPr>
          <w:rFonts w:ascii="HelveticaNeueGreek Light" w:eastAsia="Times New Roman" w:hAnsi="HelveticaNeueGreek Light" w:cs="Times New Roman"/>
          <w:position w:val="0"/>
          <w:sz w:val="22"/>
          <w:szCs w:val="22"/>
          <w:lang w:val="el-GR"/>
        </w:rPr>
        <w:t>, Εκτελεστικός Διευθυντής, Ίδρυμα Ντίνου και Λίας Μαρτίνου</w:t>
      </w:r>
      <w:r w:rsidR="00080F92" w:rsidRPr="00C15517">
        <w:rPr>
          <w:rFonts w:ascii="HelveticaNeueGreek Light" w:eastAsia="Times New Roman" w:hAnsi="HelveticaNeueGreek Light" w:cs="Times New Roman"/>
          <w:position w:val="0"/>
          <w:sz w:val="22"/>
          <w:szCs w:val="22"/>
          <w:lang w:val="el-GR"/>
        </w:rPr>
        <w:t>.</w:t>
      </w:r>
    </w:p>
    <w:p w14:paraId="470246DC" w14:textId="0154DE71" w:rsidR="00290E1C" w:rsidRPr="00C15517" w:rsidRDefault="00290E1C" w:rsidP="00290E1C">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C15517">
        <w:rPr>
          <w:rFonts w:ascii="HelveticaNeueGreek Light" w:eastAsia="Times New Roman" w:hAnsi="HelveticaNeueGreek Light" w:cs="Times New Roman"/>
          <w:position w:val="0"/>
          <w:sz w:val="22"/>
          <w:szCs w:val="22"/>
          <w:lang w:val="el-GR"/>
        </w:rPr>
        <w:t xml:space="preserve">Καλλιτεχνικός Σύμβουλος PSVT 2025: </w:t>
      </w:r>
      <w:r w:rsidRPr="00C15517">
        <w:rPr>
          <w:rFonts w:ascii="HelveticaNeueGreek Light" w:eastAsia="Times New Roman" w:hAnsi="HelveticaNeueGreek Light" w:cs="Times New Roman"/>
          <w:b/>
          <w:bCs/>
          <w:position w:val="0"/>
          <w:sz w:val="22"/>
          <w:szCs w:val="22"/>
          <w:lang w:val="el-GR"/>
        </w:rPr>
        <w:t>Ηλίας Χατζηχριστοδούλου</w:t>
      </w:r>
      <w:r w:rsidRPr="00C15517">
        <w:rPr>
          <w:rFonts w:ascii="HelveticaNeueGreek Light" w:eastAsia="Times New Roman" w:hAnsi="HelveticaNeueGreek Light" w:cs="Times New Roman"/>
          <w:position w:val="0"/>
          <w:sz w:val="22"/>
          <w:szCs w:val="22"/>
          <w:lang w:val="el-GR"/>
        </w:rPr>
        <w:t>, Ιδρυτής - Διευθυντής, Athens Digital Arts Festival (ADAF)</w:t>
      </w:r>
      <w:r w:rsidR="00080F92" w:rsidRPr="00C15517">
        <w:rPr>
          <w:rFonts w:ascii="HelveticaNeueGreek Light" w:eastAsia="Times New Roman" w:hAnsi="HelveticaNeueGreek Light" w:cs="Times New Roman"/>
          <w:position w:val="0"/>
          <w:sz w:val="22"/>
          <w:szCs w:val="22"/>
          <w:lang w:val="el-GR"/>
        </w:rPr>
        <w:t>.</w:t>
      </w:r>
    </w:p>
    <w:p w14:paraId="5B349934" w14:textId="77777777" w:rsidR="00746940"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sidRPr="00C15517">
        <w:rPr>
          <w:rFonts w:ascii="HelveticaNeueGreek Light" w:eastAsia="Times New Roman" w:hAnsi="HelveticaNeueGreek Light" w:cs="Times New Roman"/>
          <w:b/>
          <w:bCs/>
          <w:position w:val="0"/>
          <w:sz w:val="22"/>
          <w:szCs w:val="22"/>
          <w:lang w:val="el-GR"/>
        </w:rPr>
        <w:t xml:space="preserve">Είσοδος ελεύθερη, απαιτείται προεγγραφή. Για περισσότερες πληροφορίες, αναλυτικό πρόγραμμα και εγγραφή επισκεφθείτε τον ιστότοπο: </w:t>
      </w:r>
      <w:hyperlink r:id="rId10" w:history="1">
        <w:r w:rsidRPr="00C15517">
          <w:rPr>
            <w:rStyle w:val="Hyperlink"/>
            <w:rFonts w:ascii="HelveticaNeueGreek Light" w:eastAsia="Times New Roman" w:hAnsi="HelveticaNeueGreek Light" w:cs="Times New Roman"/>
            <w:b/>
            <w:bCs/>
            <w:position w:val="0"/>
            <w:sz w:val="22"/>
            <w:szCs w:val="22"/>
            <w:lang w:val="en-GB"/>
          </w:rPr>
          <w:t>psvaluetalks</w:t>
        </w:r>
        <w:r w:rsidRPr="00C15517">
          <w:rPr>
            <w:rStyle w:val="Hyperlink"/>
            <w:rFonts w:ascii="HelveticaNeueGreek Light" w:eastAsia="Times New Roman" w:hAnsi="HelveticaNeueGreek Light" w:cs="Times New Roman"/>
            <w:b/>
            <w:bCs/>
            <w:position w:val="0"/>
            <w:sz w:val="22"/>
            <w:szCs w:val="22"/>
            <w:lang w:val="el-GR"/>
          </w:rPr>
          <w:t>.</w:t>
        </w:r>
        <w:r w:rsidRPr="00C15517">
          <w:rPr>
            <w:rStyle w:val="Hyperlink"/>
            <w:rFonts w:ascii="HelveticaNeueGreek Light" w:eastAsia="Times New Roman" w:hAnsi="HelveticaNeueGreek Light" w:cs="Times New Roman"/>
            <w:b/>
            <w:bCs/>
            <w:position w:val="0"/>
            <w:sz w:val="22"/>
            <w:szCs w:val="22"/>
            <w:lang w:val="en-GB"/>
          </w:rPr>
          <w:t>gr</w:t>
        </w:r>
      </w:hyperlink>
      <w:r w:rsidRPr="00C15517">
        <w:rPr>
          <w:rFonts w:ascii="HelveticaNeueGreek Light" w:eastAsia="Times New Roman" w:hAnsi="HelveticaNeueGreek Light" w:cs="Times New Roman"/>
          <w:b/>
          <w:bCs/>
          <w:position w:val="0"/>
          <w:sz w:val="22"/>
          <w:szCs w:val="22"/>
          <w:lang w:val="el-GR"/>
        </w:rPr>
        <w:t xml:space="preserve">. </w:t>
      </w:r>
    </w:p>
    <w:p w14:paraId="33F28495" w14:textId="77777777" w:rsidR="00746940"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0"/>
          <w:szCs w:val="20"/>
          <w:lang w:val="el-GR"/>
        </w:rPr>
      </w:pPr>
      <w:r w:rsidRPr="00C15517">
        <w:rPr>
          <w:rFonts w:ascii="HelveticaNeueGreek Light" w:eastAsia="Times New Roman" w:hAnsi="HelveticaNeueGreek Light" w:cs="Times New Roman"/>
          <w:position w:val="0"/>
          <w:sz w:val="20"/>
          <w:szCs w:val="20"/>
          <w:lang w:val="el-GR"/>
        </w:rPr>
        <w:t xml:space="preserve">Για την </w:t>
      </w:r>
      <w:r w:rsidRPr="00C15517">
        <w:rPr>
          <w:rFonts w:ascii="HelveticaNeueGreek Light" w:eastAsia="Times New Roman" w:hAnsi="HelveticaNeueGreek Light" w:cs="Times New Roman"/>
          <w:position w:val="0"/>
          <w:sz w:val="20"/>
          <w:szCs w:val="20"/>
        </w:rPr>
        <w:t>PostScriptum</w:t>
      </w:r>
      <w:r w:rsidRPr="00C15517">
        <w:rPr>
          <w:rFonts w:ascii="HelveticaNeueGreek Light" w:eastAsia="Times New Roman" w:hAnsi="HelveticaNeueGreek Light" w:cs="Times New Roman"/>
          <w:position w:val="0"/>
          <w:sz w:val="20"/>
          <w:szCs w:val="20"/>
          <w:lang w:val="el-GR"/>
        </w:rPr>
        <w:t xml:space="preserve">: Φιόνα Ανδρικοπούλου, Ε:  </w:t>
      </w:r>
      <w:r w:rsidRPr="00C15517">
        <w:rPr>
          <w:rFonts w:ascii="HelveticaNeueGreek Light" w:eastAsia="Times New Roman" w:hAnsi="HelveticaNeueGreek Light" w:cs="Times New Roman"/>
          <w:position w:val="0"/>
          <w:sz w:val="20"/>
          <w:szCs w:val="20"/>
          <w:lang w:val="en-GB"/>
        </w:rPr>
        <w:t>fandr</w:t>
      </w:r>
      <w:r w:rsidRPr="00C15517">
        <w:rPr>
          <w:rFonts w:ascii="HelveticaNeueGreek Light" w:eastAsia="Times New Roman" w:hAnsi="HelveticaNeueGreek Light" w:cs="Times New Roman"/>
          <w:position w:val="0"/>
          <w:sz w:val="20"/>
          <w:szCs w:val="20"/>
          <w:lang w:val="el-GR"/>
        </w:rPr>
        <w:t>@</w:t>
      </w:r>
      <w:r w:rsidRPr="00C15517">
        <w:rPr>
          <w:rFonts w:ascii="HelveticaNeueGreek Light" w:eastAsia="Times New Roman" w:hAnsi="HelveticaNeueGreek Light" w:cs="Times New Roman"/>
          <w:position w:val="0"/>
          <w:sz w:val="20"/>
          <w:szCs w:val="20"/>
          <w:lang w:val="en-GB"/>
        </w:rPr>
        <w:t>postscriptum</w:t>
      </w:r>
      <w:r w:rsidRPr="00C15517">
        <w:rPr>
          <w:rFonts w:ascii="HelveticaNeueGreek Light" w:eastAsia="Times New Roman" w:hAnsi="HelveticaNeueGreek Light" w:cs="Times New Roman"/>
          <w:position w:val="0"/>
          <w:sz w:val="20"/>
          <w:szCs w:val="20"/>
          <w:lang w:val="el-GR"/>
        </w:rPr>
        <w:t>.</w:t>
      </w:r>
      <w:r w:rsidRPr="00C15517">
        <w:rPr>
          <w:rFonts w:ascii="HelveticaNeueGreek Light" w:eastAsia="Times New Roman" w:hAnsi="HelveticaNeueGreek Light" w:cs="Times New Roman"/>
          <w:position w:val="0"/>
          <w:sz w:val="20"/>
          <w:szCs w:val="20"/>
          <w:lang w:val="en-GB"/>
        </w:rPr>
        <w:t>gr</w:t>
      </w:r>
      <w:r w:rsidRPr="00C15517">
        <w:rPr>
          <w:rFonts w:ascii="HelveticaNeueGreek Light" w:eastAsia="Times New Roman" w:hAnsi="HelveticaNeueGreek Light" w:cs="Times New Roman"/>
          <w:position w:val="0"/>
          <w:sz w:val="20"/>
          <w:szCs w:val="20"/>
          <w:lang w:val="el-GR"/>
        </w:rPr>
        <w:t xml:space="preserve"> </w:t>
      </w:r>
    </w:p>
    <w:p w14:paraId="79D52689" w14:textId="5E4F8507" w:rsidR="00746940" w:rsidRPr="00C15517"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0"/>
          <w:szCs w:val="20"/>
          <w:lang w:val="el-GR"/>
        </w:rPr>
      </w:pPr>
      <w:r w:rsidRPr="00C15517">
        <w:rPr>
          <w:rFonts w:ascii="HelveticaNeueGreek Light" w:eastAsia="Times New Roman" w:hAnsi="HelveticaNeueGreek Light" w:cs="Times New Roman"/>
          <w:position w:val="0"/>
          <w:sz w:val="20"/>
          <w:szCs w:val="20"/>
          <w:lang w:val="el-GR"/>
        </w:rPr>
        <w:t xml:space="preserve">Για τη </w:t>
      </w:r>
      <w:r w:rsidRPr="00C15517">
        <w:rPr>
          <w:rFonts w:ascii="HelveticaNeueGreek Light" w:eastAsia="Times New Roman" w:hAnsi="HelveticaNeueGreek Light" w:cs="Times New Roman"/>
          <w:position w:val="0"/>
          <w:sz w:val="20"/>
          <w:szCs w:val="20"/>
        </w:rPr>
        <w:t>We</w:t>
      </w:r>
      <w:r w:rsidRPr="00C15517">
        <w:rPr>
          <w:rFonts w:ascii="HelveticaNeueGreek Light" w:eastAsia="Times New Roman" w:hAnsi="HelveticaNeueGreek Light" w:cs="Times New Roman"/>
          <w:position w:val="0"/>
          <w:sz w:val="20"/>
          <w:szCs w:val="20"/>
          <w:lang w:val="el-GR"/>
        </w:rPr>
        <w:t xml:space="preserve"> </w:t>
      </w:r>
      <w:r w:rsidRPr="00C15517">
        <w:rPr>
          <w:rFonts w:ascii="HelveticaNeueGreek Light" w:eastAsia="Times New Roman" w:hAnsi="HelveticaNeueGreek Light" w:cs="Times New Roman"/>
          <w:position w:val="0"/>
          <w:sz w:val="20"/>
          <w:szCs w:val="20"/>
        </w:rPr>
        <w:t>Will</w:t>
      </w:r>
      <w:r w:rsidRPr="00C15517">
        <w:rPr>
          <w:rFonts w:ascii="HelveticaNeueGreek Light" w:eastAsia="Times New Roman" w:hAnsi="HelveticaNeueGreek Light" w:cs="Times New Roman"/>
          <w:position w:val="0"/>
          <w:sz w:val="20"/>
          <w:szCs w:val="20"/>
          <w:lang w:val="el-GR"/>
        </w:rPr>
        <w:t>: Βάσω Σωτηρίου, Ε:</w:t>
      </w:r>
      <w:r w:rsidR="002B74B1" w:rsidRPr="00C15517">
        <w:rPr>
          <w:rFonts w:ascii="HelveticaNeueGreek Light" w:eastAsia="Times New Roman" w:hAnsi="HelveticaNeueGreek Light" w:cs="Times New Roman"/>
          <w:position w:val="0"/>
          <w:sz w:val="20"/>
          <w:szCs w:val="20"/>
          <w:lang w:val="el-GR"/>
        </w:rPr>
        <w:t xml:space="preserve"> vassosotiriou@wewill.gr</w:t>
      </w:r>
    </w:p>
    <w:p w14:paraId="013450E2" w14:textId="77777777" w:rsidR="00746940" w:rsidRPr="00C15517" w:rsidRDefault="00746940" w:rsidP="00746940">
      <w:pPr>
        <w:pBdr>
          <w:top w:val="single" w:sz="4" w:space="1" w:color="auto"/>
        </w:pBdr>
        <w:suppressAutoHyphens w:val="0"/>
        <w:spacing w:after="0" w:line="240" w:lineRule="auto"/>
        <w:ind w:leftChars="0" w:left="0" w:firstLineChars="0" w:firstLine="0"/>
        <w:outlineLvl w:val="9"/>
        <w:rPr>
          <w:rFonts w:ascii="HelveticaNeueGreek Light" w:eastAsia="Calibri" w:hAnsi="HelveticaNeueGreek Light" w:cs="Times New Roman (Body CS)"/>
          <w:b/>
          <w:bCs/>
          <w:kern w:val="2"/>
          <w:position w:val="0"/>
          <w:sz w:val="20"/>
          <w:szCs w:val="20"/>
          <w:lang w:val="el-GR"/>
          <w14:ligatures w14:val="standardContextual"/>
        </w:rPr>
      </w:pPr>
    </w:p>
    <w:p w14:paraId="4F0F8BFF" w14:textId="77777777" w:rsidR="00746940" w:rsidRPr="00C15517" w:rsidRDefault="00746940" w:rsidP="00746940">
      <w:pPr>
        <w:pBdr>
          <w:top w:val="single" w:sz="4" w:space="1" w:color="auto"/>
        </w:pBdr>
        <w:suppressAutoHyphens w:val="0"/>
        <w:spacing w:after="0" w:line="240" w:lineRule="auto"/>
        <w:ind w:leftChars="0" w:left="0" w:firstLineChars="0" w:firstLine="0"/>
        <w:jc w:val="both"/>
        <w:outlineLvl w:val="9"/>
        <w:rPr>
          <w:rFonts w:ascii="HelveticaNeueGreek Light" w:eastAsia="Calibri" w:hAnsi="HelveticaNeueGreek Light" w:cs="Times New Roman (Body CS)"/>
          <w:b/>
          <w:bCs/>
          <w:kern w:val="2"/>
          <w:position w:val="0"/>
          <w:sz w:val="18"/>
          <w:szCs w:val="18"/>
          <w:lang w:val="el-GR"/>
          <w14:ligatures w14:val="standardContextual"/>
        </w:rPr>
      </w:pPr>
      <w:r w:rsidRPr="00C15517">
        <w:rPr>
          <w:rFonts w:ascii="HelveticaNeueGreek Light" w:eastAsia="Calibri" w:hAnsi="HelveticaNeueGreek Light" w:cs="Times New Roman (Body CS)"/>
          <w:b/>
          <w:bCs/>
          <w:kern w:val="2"/>
          <w:position w:val="0"/>
          <w:sz w:val="18"/>
          <w:szCs w:val="18"/>
          <w:lang w:val="el-GR"/>
          <w14:ligatures w14:val="standardContextual"/>
        </w:rPr>
        <w:t xml:space="preserve">Λίγα λόγια για τα </w:t>
      </w:r>
      <w:r w:rsidRPr="00C15517">
        <w:rPr>
          <w:rFonts w:ascii="HelveticaNeueGreek Light" w:eastAsia="Calibri" w:hAnsi="HelveticaNeueGreek Light" w:cs="Times New Roman (Body CS)"/>
          <w:b/>
          <w:bCs/>
          <w:kern w:val="2"/>
          <w:position w:val="0"/>
          <w:sz w:val="18"/>
          <w:szCs w:val="18"/>
          <w:lang w:val="en-GB"/>
          <w14:ligatures w14:val="standardContextual"/>
        </w:rPr>
        <w:t>PSValueTalks</w:t>
      </w:r>
      <w:r w:rsidRPr="00C15517">
        <w:rPr>
          <w:rFonts w:ascii="HelveticaNeueGreek Light" w:eastAsia="Calibri" w:hAnsi="HelveticaNeueGreek Light" w:cs="Times New Roman (Body CS)"/>
          <w:b/>
          <w:bCs/>
          <w:kern w:val="2"/>
          <w:position w:val="0"/>
          <w:sz w:val="18"/>
          <w:szCs w:val="18"/>
          <w:lang w:val="el-GR"/>
          <w14:ligatures w14:val="standardContextual"/>
        </w:rPr>
        <w:t xml:space="preserve">. </w:t>
      </w:r>
      <w:r w:rsidRPr="00C15517">
        <w:rPr>
          <w:rFonts w:ascii="HelveticaNeueGreek Light" w:eastAsia="Calibri" w:hAnsi="HelveticaNeueGreek Light" w:cs="Times New Roman (Body CS)"/>
          <w:kern w:val="2"/>
          <w:position w:val="0"/>
          <w:sz w:val="18"/>
          <w:szCs w:val="18"/>
          <w:lang w:val="el-GR"/>
          <w14:ligatures w14:val="standardContextual"/>
        </w:rPr>
        <w:t xml:space="preserve">Τα </w:t>
      </w:r>
      <w:r w:rsidRPr="00C15517">
        <w:rPr>
          <w:rFonts w:ascii="HelveticaNeueGreek Light" w:eastAsia="Calibri" w:hAnsi="HelveticaNeueGreek Light" w:cs="Times New Roman (Body CS)"/>
          <w:kern w:val="2"/>
          <w:position w:val="0"/>
          <w:sz w:val="18"/>
          <w:szCs w:val="18"/>
          <w:lang w:val="en-GB"/>
          <w14:ligatures w14:val="standardContextual"/>
        </w:rPr>
        <w:t>PSVT</w:t>
      </w:r>
      <w:r w:rsidRPr="00C15517">
        <w:rPr>
          <w:rFonts w:ascii="HelveticaNeueGreek Light" w:eastAsia="Calibri" w:hAnsi="HelveticaNeueGreek Light" w:cs="Times New Roman (Body CS)"/>
          <w:kern w:val="2"/>
          <w:position w:val="0"/>
          <w:sz w:val="18"/>
          <w:szCs w:val="18"/>
          <w:lang w:val="el-GR"/>
          <w14:ligatures w14:val="standardContextual"/>
        </w:rPr>
        <w:t xml:space="preserve"> είναι μια πρωτοβουλία της </w:t>
      </w:r>
      <w:r w:rsidRPr="00C15517">
        <w:rPr>
          <w:rFonts w:ascii="HelveticaNeueGreek Light" w:eastAsia="Calibri" w:hAnsi="HelveticaNeueGreek Light" w:cs="Times New Roman (Body CS)"/>
          <w:kern w:val="2"/>
          <w:position w:val="0"/>
          <w:sz w:val="18"/>
          <w:szCs w:val="18"/>
          <w:lang w:val="en-GB"/>
          <w14:ligatures w14:val="standardContextual"/>
        </w:rPr>
        <w:t>PostScriptum</w:t>
      </w:r>
      <w:r w:rsidRPr="00C15517">
        <w:rPr>
          <w:rFonts w:ascii="HelveticaNeueGreek Light" w:eastAsia="Calibri" w:hAnsi="HelveticaNeueGreek Light" w:cs="Times New Roman (Body CS)"/>
          <w:kern w:val="2"/>
          <w:position w:val="0"/>
          <w:sz w:val="18"/>
          <w:szCs w:val="18"/>
          <w:lang w:val="el-GR"/>
          <w14:ligatures w14:val="standardContextual"/>
        </w:rPr>
        <w:t>, στο πλαίσιο του προγράμματος εταιρικής υπευθυνότητας που υλοποιεί. Αποτελούν το κεντρικό φόρουμ για τον πολιτισμό και την πολιτιστική οικονομία στην Ελλάδα και διερευνούν τις σχέσεις τους με την ψηφιακή τεχνολογία, την τεχνητή νοημοσύνη, τις πολιτιστικές και δημιουργικές βιομηχανίες, την πολιτιστική διπλωματία και την περιφερειακή ανάπτυξη. Στόχος της διοργάνωσης είναι να αναδείξει τον ρόλο του πολιτισμού ως μοχλού ανάπτυξης, να ενθαρρύνει συνέργειες μεταξύ δημόσιου, ιδιωτικού τομέα και κοινωνίας των πολιτών και να προωθήσει την εξωστρέφεια μέσα από στρατηγικές συνεργασίες.</w:t>
      </w:r>
    </w:p>
    <w:p w14:paraId="227AA1B0" w14:textId="77777777" w:rsidR="00746940" w:rsidRPr="00C15517" w:rsidRDefault="00746940" w:rsidP="00746940">
      <w:pPr>
        <w:suppressAutoHyphens w:val="0"/>
        <w:spacing w:after="0" w:line="240" w:lineRule="auto"/>
        <w:ind w:leftChars="0" w:left="0" w:firstLineChars="0" w:firstLine="0"/>
        <w:jc w:val="both"/>
        <w:outlineLvl w:val="9"/>
        <w:rPr>
          <w:rFonts w:ascii="HelveticaNeueGreek Light" w:eastAsia="Calibri" w:hAnsi="HelveticaNeueGreek Light" w:cs="Times New Roman (Body CS)"/>
          <w:kern w:val="2"/>
          <w:position w:val="0"/>
          <w:sz w:val="18"/>
          <w:szCs w:val="18"/>
          <w:lang w:val="el-GR"/>
          <w14:ligatures w14:val="standardContextual"/>
        </w:rPr>
      </w:pPr>
    </w:p>
    <w:p w14:paraId="55999907" w14:textId="77777777" w:rsidR="00746940" w:rsidRPr="00290E1C" w:rsidRDefault="00746940" w:rsidP="00746940">
      <w:pPr>
        <w:suppressAutoHyphens w:val="0"/>
        <w:spacing w:after="0" w:line="240" w:lineRule="auto"/>
        <w:ind w:leftChars="0" w:left="0" w:firstLineChars="0" w:firstLine="0"/>
        <w:jc w:val="both"/>
        <w:outlineLvl w:val="9"/>
        <w:rPr>
          <w:rFonts w:asciiTheme="minorHAnsi" w:eastAsia="Calibri" w:hAnsiTheme="minorHAnsi" w:cs="Times New Roman (Body CS)"/>
          <w:b/>
          <w:bCs/>
          <w:kern w:val="2"/>
          <w:position w:val="0"/>
          <w:sz w:val="18"/>
          <w:szCs w:val="18"/>
          <w:lang w:val="el-GR"/>
          <w14:ligatures w14:val="standardContextual"/>
        </w:rPr>
      </w:pPr>
      <w:r w:rsidRPr="00C15517">
        <w:rPr>
          <w:rFonts w:ascii="HelveticaNeueGreek Light" w:eastAsia="Calibri" w:hAnsi="HelveticaNeueGreek Light" w:cs="Times New Roman (Body CS)"/>
          <w:b/>
          <w:bCs/>
          <w:kern w:val="2"/>
          <w:position w:val="0"/>
          <w:sz w:val="18"/>
          <w:szCs w:val="18"/>
          <w:lang w:val="el-GR"/>
          <w14:ligatures w14:val="standardContextual"/>
        </w:rPr>
        <w:t xml:space="preserve">Λίγα λόγια για την </w:t>
      </w:r>
      <w:r w:rsidRPr="00C15517">
        <w:rPr>
          <w:rFonts w:ascii="HelveticaNeueGreek Light" w:eastAsia="Calibri" w:hAnsi="HelveticaNeueGreek Light" w:cs="Times New Roman (Body CS)"/>
          <w:b/>
          <w:bCs/>
          <w:kern w:val="2"/>
          <w:position w:val="0"/>
          <w:sz w:val="18"/>
          <w:szCs w:val="18"/>
          <w:lang w:val="en-GB"/>
          <w14:ligatures w14:val="standardContextual"/>
        </w:rPr>
        <w:t>PostScriptum</w:t>
      </w:r>
      <w:r w:rsidRPr="00C15517">
        <w:rPr>
          <w:rFonts w:ascii="HelveticaNeueGreek Light" w:eastAsia="Calibri" w:hAnsi="HelveticaNeueGreek Light" w:cs="Times New Roman (Body CS)"/>
          <w:b/>
          <w:bCs/>
          <w:kern w:val="2"/>
          <w:position w:val="0"/>
          <w:sz w:val="18"/>
          <w:szCs w:val="18"/>
          <w:lang w:val="el-GR"/>
          <w14:ligatures w14:val="standardContextual"/>
        </w:rPr>
        <w:t xml:space="preserve">. </w:t>
      </w:r>
      <w:r w:rsidRPr="00C15517">
        <w:rPr>
          <w:rFonts w:ascii="HelveticaNeueGreek Light" w:eastAsia="Calibri" w:hAnsi="HelveticaNeueGreek Light" w:cs="Times New Roman (Body CS)"/>
          <w:kern w:val="2"/>
          <w:position w:val="0"/>
          <w:sz w:val="18"/>
          <w:szCs w:val="18"/>
          <w:lang w:val="el-GR"/>
          <w14:ligatures w14:val="standardContextual"/>
        </w:rPr>
        <w:t xml:space="preserve">Διοργανωτής των </w:t>
      </w:r>
      <w:r w:rsidRPr="00C15517">
        <w:rPr>
          <w:rFonts w:ascii="HelveticaNeueGreek Light" w:eastAsia="Calibri" w:hAnsi="HelveticaNeueGreek Light" w:cs="Times New Roman (Body CS)"/>
          <w:kern w:val="2"/>
          <w:position w:val="0"/>
          <w:sz w:val="18"/>
          <w:szCs w:val="18"/>
          <w:lang w:val="en-GB"/>
          <w14:ligatures w14:val="standardContextual"/>
        </w:rPr>
        <w:t>PSVT</w:t>
      </w:r>
      <w:r w:rsidRPr="00C15517">
        <w:rPr>
          <w:rFonts w:ascii="HelveticaNeueGreek Light" w:eastAsia="Calibri" w:hAnsi="HelveticaNeueGreek Light" w:cs="Times New Roman (Body CS)"/>
          <w:kern w:val="2"/>
          <w:position w:val="0"/>
          <w:sz w:val="18"/>
          <w:szCs w:val="18"/>
          <w:lang w:val="el-GR"/>
          <w14:ligatures w14:val="standardContextual"/>
        </w:rPr>
        <w:t xml:space="preserve"> είναι η </w:t>
      </w:r>
      <w:r w:rsidRPr="00C15517">
        <w:rPr>
          <w:rFonts w:ascii="HelveticaNeueGreek Light" w:eastAsia="Calibri" w:hAnsi="HelveticaNeueGreek Light" w:cs="Times New Roman (Body CS)"/>
          <w:kern w:val="2"/>
          <w:position w:val="0"/>
          <w:sz w:val="18"/>
          <w:szCs w:val="18"/>
          <w:lang w:val="en-GB"/>
          <w14:ligatures w14:val="standardContextual"/>
        </w:rPr>
        <w:t>PostScriptum</w:t>
      </w:r>
      <w:r w:rsidRPr="00C15517">
        <w:rPr>
          <w:rFonts w:ascii="HelveticaNeueGreek Light" w:eastAsia="Calibri" w:hAnsi="HelveticaNeueGreek Light" w:cs="Times New Roman (Body CS)"/>
          <w:kern w:val="2"/>
          <w:position w:val="0"/>
          <w:sz w:val="18"/>
          <w:szCs w:val="18"/>
          <w:lang w:val="el-GR"/>
          <w14:ligatures w14:val="standardContextual"/>
        </w:rPr>
        <w:t xml:space="preserve">, εταιρία στρατηγικής συμβουλευτικής για πολιτιστικούς οργανισμούς, με πολυετή εμπειρία και ειδίκευση στον ψηφιακό μετασχηματισμό, στα εθνικά και ευρωπαϊκά χρηματοδοτικά εργαλεία και στη διαχείριση σύνθετων πολιτιστικών έργων. Χάρη στη συνεργασία της με κορυφαίους πολιτιστικούς και θεσμικούς οργανισμούς, η </w:t>
      </w:r>
      <w:r w:rsidRPr="00C15517">
        <w:rPr>
          <w:rFonts w:ascii="HelveticaNeueGreek Light" w:eastAsia="Calibri" w:hAnsi="HelveticaNeueGreek Light" w:cs="Times New Roman (Body CS)"/>
          <w:kern w:val="2"/>
          <w:position w:val="0"/>
          <w:sz w:val="18"/>
          <w:szCs w:val="18"/>
          <w:lang w:val="en-GB"/>
          <w14:ligatures w14:val="standardContextual"/>
        </w:rPr>
        <w:t>PostScriptum</w:t>
      </w:r>
      <w:r w:rsidRPr="00C15517">
        <w:rPr>
          <w:rFonts w:ascii="HelveticaNeueGreek Light" w:eastAsia="Calibri" w:hAnsi="HelveticaNeueGreek Light" w:cs="Times New Roman (Body CS)"/>
          <w:kern w:val="2"/>
          <w:position w:val="0"/>
          <w:sz w:val="18"/>
          <w:szCs w:val="18"/>
          <w:lang w:val="el-GR"/>
          <w14:ligatures w14:val="standardContextual"/>
        </w:rPr>
        <w:t xml:space="preserve"> έχει αναδειχθεί σε στρατηγικό συνεργάτη για φορείς που επιδιώκουν να καινοτομήσουν, να αναπτυχθούν και να ενισχύσουν τον κοινωνικό και πολιτιστικό τους αντίκτυπο. Η </w:t>
      </w:r>
      <w:r w:rsidRPr="00C15517">
        <w:rPr>
          <w:rFonts w:ascii="HelveticaNeueGreek Light" w:eastAsia="Calibri" w:hAnsi="HelveticaNeueGreek Light" w:cs="Times New Roman (Body CS)"/>
          <w:kern w:val="2"/>
          <w:position w:val="0"/>
          <w:sz w:val="18"/>
          <w:szCs w:val="18"/>
          <w:lang w:val="en-GB"/>
          <w14:ligatures w14:val="standardContextual"/>
        </w:rPr>
        <w:t>PostScriptum</w:t>
      </w:r>
      <w:r w:rsidRPr="00C15517">
        <w:rPr>
          <w:rFonts w:ascii="HelveticaNeueGreek Light" w:eastAsia="Calibri" w:hAnsi="HelveticaNeueGreek Light" w:cs="Times New Roman (Body CS)"/>
          <w:kern w:val="2"/>
          <w:position w:val="0"/>
          <w:sz w:val="18"/>
          <w:szCs w:val="18"/>
          <w:lang w:val="el-GR"/>
          <w14:ligatures w14:val="standardContextual"/>
        </w:rPr>
        <w:t xml:space="preserve"> έχει συνεργαστεί με εμβληματικούς θεσμικούς εταίρους και πολιτιστικούς φορείς όπως: Εθνικό Αρχαιολογικό Μουσείο, Βουλή των Ελλήνων, Υπουργείο Πολιτισμού, Τράπεζα της Ελλάδος, Μουσείο Ακρόπολης, Εθνική Λυρική Σκηνή, Εθνική Πινακοθήκη, Εθνικό Μουσείο Σύγχρονης Τέχνης, Φεστιβάλ Αθηνών Επιδαύρου, Μουσείο Μπενάκη, Ίδρυμα Ωνάση, Ανωτάτη Σχολή Καλών Τεχνών, Βυζαντινό Μουσείο, Μουσείο Αβέρωφ, Ίδρυμα Λασκαρίδη, Δήμους Αθηναίων και Θεσσαλονίκης καθώς και με πλήθος δήμων, ιδρυμάτων και πολιτιστικών οργανισμών στην Ελλάδα και στο εξωτερικό. Η </w:t>
      </w:r>
      <w:r w:rsidRPr="00C15517">
        <w:rPr>
          <w:rFonts w:ascii="HelveticaNeueGreek Light" w:eastAsia="Calibri" w:hAnsi="HelveticaNeueGreek Light" w:cs="Times New Roman (Body CS)"/>
          <w:kern w:val="2"/>
          <w:position w:val="0"/>
          <w:sz w:val="18"/>
          <w:szCs w:val="18"/>
          <w14:ligatures w14:val="standardContextual"/>
        </w:rPr>
        <w:t>PostScriptum</w:t>
      </w:r>
      <w:r w:rsidRPr="00C15517">
        <w:rPr>
          <w:rFonts w:ascii="HelveticaNeueGreek Light" w:eastAsia="Calibri" w:hAnsi="HelveticaNeueGreek Light" w:cs="Times New Roman (Body CS)"/>
          <w:kern w:val="2"/>
          <w:position w:val="0"/>
          <w:sz w:val="18"/>
          <w:szCs w:val="18"/>
          <w:lang w:val="el-GR"/>
          <w14:ligatures w14:val="standardContextual"/>
        </w:rPr>
        <w:t xml:space="preserve"> είναι επίσης ιδρυτικός εταίρος της νέας ΑΜΚΕ </w:t>
      </w:r>
      <w:hyperlink r:id="rId11" w:history="1">
        <w:r w:rsidRPr="00C15517">
          <w:rPr>
            <w:rStyle w:val="Hyperlink"/>
            <w:rFonts w:ascii="HelveticaNeueGreek Light" w:eastAsia="Calibri" w:hAnsi="HelveticaNeueGreek Light" w:cs="Times New Roman (Body CS)"/>
            <w:kern w:val="2"/>
            <w:position w:val="0"/>
            <w:sz w:val="18"/>
            <w:szCs w:val="18"/>
            <w:lang w:val="el-GR"/>
            <w14:ligatures w14:val="standardContextual"/>
          </w:rPr>
          <w:t>ΒίκιΕλληνιστί</w:t>
        </w:r>
      </w:hyperlink>
      <w:r w:rsidRPr="00C15517">
        <w:rPr>
          <w:rFonts w:ascii="HelveticaNeueGreek Light" w:eastAsia="Calibri" w:hAnsi="HelveticaNeueGreek Light" w:cs="Times New Roman (Body CS)"/>
          <w:kern w:val="2"/>
          <w:position w:val="0"/>
          <w:sz w:val="18"/>
          <w:szCs w:val="18"/>
          <w:lang w:val="el-GR"/>
          <w14:ligatures w14:val="standardContextual"/>
        </w:rPr>
        <w:t xml:space="preserve"> για την την ενίσχυση της ελληνικής παρουσίας στη Wikipedia.</w:t>
      </w:r>
    </w:p>
    <w:p w14:paraId="1F00BA17" w14:textId="7999A920" w:rsidR="00A64030" w:rsidRPr="003D6B3E" w:rsidRDefault="00A64030" w:rsidP="00746940">
      <w:pPr>
        <w:spacing w:line="276" w:lineRule="auto"/>
        <w:ind w:leftChars="0" w:left="0" w:right="-426" w:firstLineChars="0" w:firstLine="0"/>
        <w:rPr>
          <w:rFonts w:ascii="HelveticaNeueGreek Light" w:hAnsi="HelveticaNeueGreek Light"/>
          <w:lang w:val="el-GR"/>
        </w:rPr>
      </w:pPr>
    </w:p>
    <w:sectPr w:rsidR="00A64030" w:rsidRPr="003D6B3E" w:rsidSect="008571AE">
      <w:headerReference w:type="even" r:id="rId12"/>
      <w:headerReference w:type="default" r:id="rId13"/>
      <w:footerReference w:type="even" r:id="rId14"/>
      <w:footerReference w:type="default" r:id="rId15"/>
      <w:headerReference w:type="first" r:id="rId16"/>
      <w:footerReference w:type="first" r:id="rId17"/>
      <w:pgSz w:w="11900" w:h="16840"/>
      <w:pgMar w:top="568" w:right="1694" w:bottom="1276" w:left="1843" w:header="1191" w:footer="73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E4956" w14:textId="77777777" w:rsidR="008E533B" w:rsidRDefault="008E533B">
      <w:pPr>
        <w:spacing w:after="0" w:line="240" w:lineRule="auto"/>
        <w:ind w:left="0" w:hanging="2"/>
      </w:pPr>
      <w:r>
        <w:separator/>
      </w:r>
    </w:p>
  </w:endnote>
  <w:endnote w:type="continuationSeparator" w:id="0">
    <w:p w14:paraId="5B0C400B" w14:textId="77777777" w:rsidR="008E533B" w:rsidRDefault="008E533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HelveticaNeueGreek Light">
    <w:altName w:val="Arial Narrow"/>
    <w:panose1 w:val="02000506050000020004"/>
    <w:charset w:val="A1"/>
    <w:family w:val="auto"/>
    <w:pitch w:val="variable"/>
    <w:sig w:usb0="8000008F" w:usb1="1000004A" w:usb2="00000000" w:usb3="00000000" w:csb0="00000008" w:csb1="00000000"/>
  </w:font>
  <w:font w:name="HelveticaNeueGreek ExtraBold">
    <w:panose1 w:val="02000503050000020004"/>
    <w:charset w:val="A1"/>
    <w:family w:val="auto"/>
    <w:pitch w:val="variable"/>
    <w:sig w:usb0="8000008F" w:usb1="0000004A" w:usb2="00000000" w:usb3="00000000" w:csb0="00000008" w:csb1="00000000"/>
  </w:font>
  <w:font w:name="HelveticaNeueGreek Black">
    <w:panose1 w:val="02000503040000020004"/>
    <w:charset w:val="A1"/>
    <w:family w:val="auto"/>
    <w:pitch w:val="variable"/>
    <w:sig w:usb0="8000008F" w:usb1="0000004A" w:usb2="00000000" w:usb3="00000000" w:csb0="00000008" w:csb1="00000000"/>
  </w:font>
  <w:font w:name="Times New Roman (Body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D7572" w14:textId="77777777" w:rsidR="0021689C" w:rsidRDefault="0021689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929005"/>
      <w:docPartObj>
        <w:docPartGallery w:val="Page Numbers (Bottom of Page)"/>
        <w:docPartUnique/>
      </w:docPartObj>
    </w:sdtPr>
    <w:sdtEndPr>
      <w:rPr>
        <w:noProof/>
      </w:rPr>
    </w:sdtEndPr>
    <w:sdtContent>
      <w:p w14:paraId="2CCF70A6" w14:textId="491B1608" w:rsidR="009E2119" w:rsidRDefault="009E2119">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3073B0E9" w14:textId="76296332" w:rsidR="0021689C" w:rsidRPr="008571AE" w:rsidRDefault="0021689C" w:rsidP="0021689C">
    <w:pPr>
      <w:pBdr>
        <w:top w:val="nil"/>
        <w:left w:val="nil"/>
        <w:bottom w:val="nil"/>
        <w:right w:val="nil"/>
        <w:between w:val="nil"/>
      </w:pBdr>
      <w:tabs>
        <w:tab w:val="center" w:pos="4320"/>
        <w:tab w:val="right" w:pos="8640"/>
        <w:tab w:val="right" w:pos="8931"/>
      </w:tabs>
      <w:spacing w:after="0" w:line="240" w:lineRule="auto"/>
      <w:ind w:left="0" w:right="-568" w:hanging="2"/>
      <w:rPr>
        <w:rFonts w:ascii="Calibri" w:hAnsi="Calibri" w:cs="Calibri"/>
        <w:color w:val="000000"/>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C418" w14:textId="77777777" w:rsidR="0021689C" w:rsidRDefault="0021689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381F5" w14:textId="77777777" w:rsidR="008E533B" w:rsidRDefault="008E533B">
      <w:pPr>
        <w:spacing w:after="0" w:line="240" w:lineRule="auto"/>
        <w:ind w:left="0" w:hanging="2"/>
      </w:pPr>
      <w:r>
        <w:separator/>
      </w:r>
    </w:p>
  </w:footnote>
  <w:footnote w:type="continuationSeparator" w:id="0">
    <w:p w14:paraId="61B483B5" w14:textId="77777777" w:rsidR="008E533B" w:rsidRDefault="008E533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7C8A5" w14:textId="77777777" w:rsidR="0021689C" w:rsidRDefault="0021689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56F60" w14:textId="252F3A3B" w:rsidR="00A64030" w:rsidRDefault="00626F59" w:rsidP="008571AE">
    <w:pPr>
      <w:pBdr>
        <w:top w:val="nil"/>
        <w:left w:val="nil"/>
        <w:bottom w:val="nil"/>
        <w:right w:val="nil"/>
        <w:between w:val="nil"/>
      </w:pBdr>
      <w:tabs>
        <w:tab w:val="center" w:pos="4320"/>
        <w:tab w:val="right" w:pos="8640"/>
        <w:tab w:val="right" w:pos="9214"/>
      </w:tabs>
      <w:spacing w:after="0" w:line="240" w:lineRule="auto"/>
      <w:ind w:leftChars="-709" w:left="-1700" w:hanging="2"/>
      <w:rPr>
        <w:color w:val="000000"/>
      </w:rPr>
    </w:pPr>
    <w:r>
      <w:rPr>
        <w:noProof/>
        <w:color w:val="000000"/>
        <w:lang w:val="el-GR" w:eastAsia="el-GR"/>
      </w:rPr>
      <w:drawing>
        <wp:anchor distT="0" distB="0" distL="114300" distR="114300" simplePos="0" relativeHeight="251659264" behindDoc="0" locked="0" layoutInCell="1" allowOverlap="1" wp14:anchorId="4C357599" wp14:editId="29466EF1">
          <wp:simplePos x="0" y="0"/>
          <wp:positionH relativeFrom="column">
            <wp:posOffset>-574040</wp:posOffset>
          </wp:positionH>
          <wp:positionV relativeFrom="paragraph">
            <wp:posOffset>-205740</wp:posOffset>
          </wp:positionV>
          <wp:extent cx="1581150" cy="7702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pistoloxarto-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1150" cy="770255"/>
                  </a:xfrm>
                  <a:prstGeom prst="rect">
                    <a:avLst/>
                  </a:prstGeom>
                </pic:spPr>
              </pic:pic>
            </a:graphicData>
          </a:graphic>
          <wp14:sizeRelH relativeFrom="page">
            <wp14:pctWidth>0</wp14:pctWidth>
          </wp14:sizeRelH>
          <wp14:sizeRelV relativeFrom="page">
            <wp14:pctHeight>0</wp14:pctHeight>
          </wp14:sizeRelV>
        </wp:anchor>
      </w:drawing>
    </w:r>
    <w:r w:rsidR="008571AE">
      <w:rPr>
        <w:noProof/>
        <w:color w:val="000000"/>
        <w:lang w:val="el-GR" w:eastAsia="el-GR"/>
      </w:rPr>
      <w:drawing>
        <wp:anchor distT="0" distB="0" distL="114300" distR="114300" simplePos="0" relativeHeight="251658240" behindDoc="0" locked="0" layoutInCell="1" allowOverlap="1" wp14:anchorId="294D5CFF" wp14:editId="71DF7FC4">
          <wp:simplePos x="0" y="0"/>
          <wp:positionH relativeFrom="column">
            <wp:posOffset>4782820</wp:posOffset>
          </wp:positionH>
          <wp:positionV relativeFrom="paragraph">
            <wp:posOffset>-90805</wp:posOffset>
          </wp:positionV>
          <wp:extent cx="990600" cy="482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pistoloxarto-0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0600" cy="482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0C97" w14:textId="77777777" w:rsidR="0021689C" w:rsidRDefault="0021689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6764"/>
    <w:multiLevelType w:val="hybridMultilevel"/>
    <w:tmpl w:val="35706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566B5"/>
    <w:multiLevelType w:val="hybridMultilevel"/>
    <w:tmpl w:val="E74A92D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 w15:restartNumberingAfterBreak="0">
    <w:nsid w:val="10CF082C"/>
    <w:multiLevelType w:val="hybridMultilevel"/>
    <w:tmpl w:val="3D02D8D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 w15:restartNumberingAfterBreak="0">
    <w:nsid w:val="127D73E9"/>
    <w:multiLevelType w:val="hybridMultilevel"/>
    <w:tmpl w:val="06B820F8"/>
    <w:lvl w:ilvl="0" w:tplc="0408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1C940E32"/>
    <w:multiLevelType w:val="hybridMultilevel"/>
    <w:tmpl w:val="900EFB9E"/>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5" w15:restartNumberingAfterBreak="0">
    <w:nsid w:val="3CEF701C"/>
    <w:multiLevelType w:val="hybridMultilevel"/>
    <w:tmpl w:val="71B0E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01F2C6A"/>
    <w:multiLevelType w:val="hybridMultilevel"/>
    <w:tmpl w:val="3AA2B69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7" w15:restartNumberingAfterBreak="0">
    <w:nsid w:val="4DEF028B"/>
    <w:multiLevelType w:val="hybridMultilevel"/>
    <w:tmpl w:val="8BBAC42C"/>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8" w15:restartNumberingAfterBreak="0">
    <w:nsid w:val="749A08B2"/>
    <w:multiLevelType w:val="hybridMultilevel"/>
    <w:tmpl w:val="A7C0E85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9" w15:restartNumberingAfterBreak="0">
    <w:nsid w:val="79C665F4"/>
    <w:multiLevelType w:val="hybridMultilevel"/>
    <w:tmpl w:val="0554B7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1596982085">
    <w:abstractNumId w:val="0"/>
  </w:num>
  <w:num w:numId="2" w16cid:durableId="468477354">
    <w:abstractNumId w:val="6"/>
  </w:num>
  <w:num w:numId="3" w16cid:durableId="1413165491">
    <w:abstractNumId w:val="8"/>
  </w:num>
  <w:num w:numId="4" w16cid:durableId="1455444519">
    <w:abstractNumId w:val="1"/>
  </w:num>
  <w:num w:numId="5" w16cid:durableId="803740155">
    <w:abstractNumId w:val="3"/>
  </w:num>
  <w:num w:numId="6" w16cid:durableId="1132137662">
    <w:abstractNumId w:val="2"/>
  </w:num>
  <w:num w:numId="7" w16cid:durableId="1803234849">
    <w:abstractNumId w:val="5"/>
  </w:num>
  <w:num w:numId="8" w16cid:durableId="2070570244">
    <w:abstractNumId w:val="9"/>
  </w:num>
  <w:num w:numId="9" w16cid:durableId="490222319">
    <w:abstractNumId w:val="7"/>
  </w:num>
  <w:num w:numId="10" w16cid:durableId="569343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030"/>
    <w:rsid w:val="000043B7"/>
    <w:rsid w:val="00010D93"/>
    <w:rsid w:val="00027B18"/>
    <w:rsid w:val="000343BE"/>
    <w:rsid w:val="00034573"/>
    <w:rsid w:val="0005047B"/>
    <w:rsid w:val="00055767"/>
    <w:rsid w:val="000561C2"/>
    <w:rsid w:val="00060BDC"/>
    <w:rsid w:val="00064ECF"/>
    <w:rsid w:val="00080F92"/>
    <w:rsid w:val="00086F4F"/>
    <w:rsid w:val="000870A4"/>
    <w:rsid w:val="000970E6"/>
    <w:rsid w:val="000C43DD"/>
    <w:rsid w:val="000D6534"/>
    <w:rsid w:val="000D7089"/>
    <w:rsid w:val="000E5AD9"/>
    <w:rsid w:val="00102BFF"/>
    <w:rsid w:val="001139DD"/>
    <w:rsid w:val="00124602"/>
    <w:rsid w:val="00184DF8"/>
    <w:rsid w:val="001F1406"/>
    <w:rsid w:val="001F1FEF"/>
    <w:rsid w:val="002019CA"/>
    <w:rsid w:val="00202839"/>
    <w:rsid w:val="0021689C"/>
    <w:rsid w:val="00231E6A"/>
    <w:rsid w:val="00290E1C"/>
    <w:rsid w:val="0029131D"/>
    <w:rsid w:val="002A038B"/>
    <w:rsid w:val="002B74B1"/>
    <w:rsid w:val="002D2095"/>
    <w:rsid w:val="002F3FC2"/>
    <w:rsid w:val="002F66F6"/>
    <w:rsid w:val="00301969"/>
    <w:rsid w:val="0031574C"/>
    <w:rsid w:val="00354B83"/>
    <w:rsid w:val="003A0BD2"/>
    <w:rsid w:val="003B3CEE"/>
    <w:rsid w:val="003D1C7D"/>
    <w:rsid w:val="003D6B3E"/>
    <w:rsid w:val="0040524C"/>
    <w:rsid w:val="004059AB"/>
    <w:rsid w:val="0041566C"/>
    <w:rsid w:val="00445746"/>
    <w:rsid w:val="004978C9"/>
    <w:rsid w:val="005066B6"/>
    <w:rsid w:val="0051647D"/>
    <w:rsid w:val="0056272B"/>
    <w:rsid w:val="00565864"/>
    <w:rsid w:val="0057308C"/>
    <w:rsid w:val="00583854"/>
    <w:rsid w:val="00595CA0"/>
    <w:rsid w:val="005B111B"/>
    <w:rsid w:val="005C7A06"/>
    <w:rsid w:val="005E47E6"/>
    <w:rsid w:val="0060242F"/>
    <w:rsid w:val="00626F59"/>
    <w:rsid w:val="00627438"/>
    <w:rsid w:val="006735B7"/>
    <w:rsid w:val="00696ACC"/>
    <w:rsid w:val="006D6705"/>
    <w:rsid w:val="00744B99"/>
    <w:rsid w:val="00746940"/>
    <w:rsid w:val="00751D5E"/>
    <w:rsid w:val="0076326C"/>
    <w:rsid w:val="007742FD"/>
    <w:rsid w:val="007A7B5B"/>
    <w:rsid w:val="007B1404"/>
    <w:rsid w:val="007B2E11"/>
    <w:rsid w:val="00831C6A"/>
    <w:rsid w:val="00832DBC"/>
    <w:rsid w:val="008341D1"/>
    <w:rsid w:val="008571AE"/>
    <w:rsid w:val="00861E80"/>
    <w:rsid w:val="00874A8C"/>
    <w:rsid w:val="0088473F"/>
    <w:rsid w:val="008A0867"/>
    <w:rsid w:val="008A2B02"/>
    <w:rsid w:val="008E533B"/>
    <w:rsid w:val="008E7E0F"/>
    <w:rsid w:val="00923CB1"/>
    <w:rsid w:val="009471A5"/>
    <w:rsid w:val="00953EC9"/>
    <w:rsid w:val="0096248F"/>
    <w:rsid w:val="00966F8E"/>
    <w:rsid w:val="0097097D"/>
    <w:rsid w:val="00976D7A"/>
    <w:rsid w:val="00991375"/>
    <w:rsid w:val="0099241D"/>
    <w:rsid w:val="009A0277"/>
    <w:rsid w:val="009D48A4"/>
    <w:rsid w:val="009E17F1"/>
    <w:rsid w:val="009E2119"/>
    <w:rsid w:val="009F1493"/>
    <w:rsid w:val="009F6871"/>
    <w:rsid w:val="00A0326D"/>
    <w:rsid w:val="00A14B51"/>
    <w:rsid w:val="00A14E8D"/>
    <w:rsid w:val="00A2001E"/>
    <w:rsid w:val="00A233C2"/>
    <w:rsid w:val="00A62585"/>
    <w:rsid w:val="00A64030"/>
    <w:rsid w:val="00A66C8A"/>
    <w:rsid w:val="00AB0E3D"/>
    <w:rsid w:val="00AC5B2D"/>
    <w:rsid w:val="00AD5971"/>
    <w:rsid w:val="00AE6DE7"/>
    <w:rsid w:val="00AF34CA"/>
    <w:rsid w:val="00B14BAF"/>
    <w:rsid w:val="00B24257"/>
    <w:rsid w:val="00B3773F"/>
    <w:rsid w:val="00B911A9"/>
    <w:rsid w:val="00BA2AC6"/>
    <w:rsid w:val="00BA4A97"/>
    <w:rsid w:val="00BB76C3"/>
    <w:rsid w:val="00C14C5A"/>
    <w:rsid w:val="00C15517"/>
    <w:rsid w:val="00C3011F"/>
    <w:rsid w:val="00C81D6E"/>
    <w:rsid w:val="00CC11CE"/>
    <w:rsid w:val="00CD664D"/>
    <w:rsid w:val="00CF2E0A"/>
    <w:rsid w:val="00CF32BC"/>
    <w:rsid w:val="00D02447"/>
    <w:rsid w:val="00D030A1"/>
    <w:rsid w:val="00D56C05"/>
    <w:rsid w:val="00D77600"/>
    <w:rsid w:val="00DA7A62"/>
    <w:rsid w:val="00DB3AF6"/>
    <w:rsid w:val="00E37598"/>
    <w:rsid w:val="00E908C0"/>
    <w:rsid w:val="00EA0D8D"/>
    <w:rsid w:val="00EA4B8B"/>
    <w:rsid w:val="00EA5E44"/>
    <w:rsid w:val="00EB0BA6"/>
    <w:rsid w:val="00EB768A"/>
    <w:rsid w:val="00EB7F0B"/>
    <w:rsid w:val="00EC247B"/>
    <w:rsid w:val="00EC26AF"/>
    <w:rsid w:val="00EE73A0"/>
    <w:rsid w:val="00F26130"/>
    <w:rsid w:val="00F4615F"/>
    <w:rsid w:val="00F53CAE"/>
    <w:rsid w:val="00F74155"/>
    <w:rsid w:val="00FC331C"/>
    <w:rsid w:val="00FD1B1F"/>
    <w:rsid w:val="00FD70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63189"/>
  <w15:docId w15:val="{6F61F4F8-C884-48FE-9981-5519FFE1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l-GR" w:eastAsia="el-GR" w:bidi="ar-SA"/>
      </w:rPr>
    </w:rPrDefault>
    <w:pPrDefault>
      <w:pPr>
        <w:spacing w:after="20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360" w:after="360"/>
      <w:jc w:val="both"/>
    </w:pPr>
    <w:rPr>
      <w:rFonts w:ascii="Arial" w:eastAsia="Times New Roman" w:hAnsi="Arial"/>
      <w:bCs/>
      <w:color w:val="365F91"/>
      <w:sz w:val="32"/>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qFormat/>
    <w:pPr>
      <w:tabs>
        <w:tab w:val="center" w:pos="4320"/>
        <w:tab w:val="right" w:pos="8640"/>
      </w:tabs>
      <w:spacing w:after="0"/>
    </w:pPr>
  </w:style>
  <w:style w:type="character" w:customStyle="1" w:styleId="Char">
    <w:name w:val="Κεφαλίδα Char"/>
    <w:basedOn w:val="DefaultParagraphFont"/>
    <w:rPr>
      <w:w w:val="100"/>
      <w:position w:val="-1"/>
      <w:effect w:val="none"/>
      <w:vertAlign w:val="baseline"/>
      <w:cs w:val="0"/>
      <w:em w:val="none"/>
    </w:rPr>
  </w:style>
  <w:style w:type="paragraph" w:styleId="Footer">
    <w:name w:val="footer"/>
    <w:basedOn w:val="Normal"/>
    <w:link w:val="FooterChar"/>
    <w:uiPriority w:val="99"/>
    <w:qFormat/>
    <w:pPr>
      <w:tabs>
        <w:tab w:val="center" w:pos="4320"/>
        <w:tab w:val="right" w:pos="8640"/>
      </w:tabs>
      <w:spacing w:after="0"/>
    </w:pPr>
  </w:style>
  <w:style w:type="character" w:customStyle="1" w:styleId="Char0">
    <w:name w:val="Υποσέλιδο Char"/>
    <w:basedOn w:val="DefaultParagraphFont"/>
    <w:rPr>
      <w:w w:val="100"/>
      <w:position w:val="-1"/>
      <w:effect w:val="none"/>
      <w:vertAlign w:val="baseline"/>
      <w:cs w:val="0"/>
      <w:em w:val="none"/>
    </w:rPr>
  </w:style>
  <w:style w:type="paragraph" w:styleId="BodyText2">
    <w:name w:val="Body Text 2"/>
    <w:basedOn w:val="Normal"/>
    <w:pPr>
      <w:overflowPunct w:val="0"/>
      <w:autoSpaceDE w:val="0"/>
      <w:autoSpaceDN w:val="0"/>
      <w:adjustRightInd w:val="0"/>
      <w:spacing w:after="0"/>
      <w:jc w:val="both"/>
      <w:textAlignment w:val="baseline"/>
    </w:pPr>
    <w:rPr>
      <w:rFonts w:ascii="Arial" w:eastAsia="Times New Roman" w:hAnsi="Arial"/>
      <w:bCs/>
      <w:sz w:val="22"/>
      <w:szCs w:val="20"/>
      <w:lang w:val="el-GR"/>
    </w:rPr>
  </w:style>
  <w:style w:type="character" w:customStyle="1" w:styleId="2Char">
    <w:name w:val="Σώμα κείμενου 2 Char"/>
    <w:rPr>
      <w:rFonts w:ascii="Arial" w:eastAsia="Times New Roman" w:hAnsi="Arial"/>
      <w:bCs/>
      <w:w w:val="100"/>
      <w:position w:val="-1"/>
      <w:sz w:val="22"/>
      <w:effect w:val="none"/>
      <w:vertAlign w:val="baseline"/>
      <w:cs w:val="0"/>
      <w:em w:val="none"/>
      <w:lang w:eastAsia="en-US"/>
    </w:rPr>
  </w:style>
  <w:style w:type="paragraph" w:customStyle="1" w:styleId="CharCharZchnZchnChar">
    <w:name w:val="Char Char Zchn Zchn Char"/>
    <w:basedOn w:val="Normal"/>
    <w:pPr>
      <w:spacing w:after="160" w:line="240" w:lineRule="atLeast"/>
    </w:pPr>
    <w:rPr>
      <w:rFonts w:ascii="Arial" w:eastAsia="Times New Roman" w:hAnsi="Arial"/>
      <w:sz w:val="20"/>
      <w:szCs w:val="20"/>
    </w:rPr>
  </w:style>
  <w:style w:type="paragraph" w:customStyle="1" w:styleId="CharCharCharCharChar">
    <w:name w:val="Char Char Char Char Char"/>
    <w:basedOn w:val="Normal"/>
    <w:pPr>
      <w:spacing w:after="160" w:line="240" w:lineRule="atLeast"/>
    </w:pPr>
    <w:rPr>
      <w:rFonts w:ascii="Arial" w:eastAsia="Times New Roman" w:hAnsi="Arial"/>
      <w:sz w:val="20"/>
      <w:szCs w:val="20"/>
    </w:rPr>
  </w:style>
  <w:style w:type="character" w:customStyle="1" w:styleId="1Char">
    <w:name w:val="Επικεφαλίδα 1 Char"/>
    <w:rPr>
      <w:rFonts w:ascii="Arial" w:eastAsia="Times New Roman" w:hAnsi="Arial"/>
      <w:bCs/>
      <w:color w:val="365F91"/>
      <w:w w:val="100"/>
      <w:position w:val="-1"/>
      <w:sz w:val="32"/>
      <w:szCs w:val="28"/>
      <w:effect w:val="none"/>
      <w:vertAlign w:val="baseline"/>
      <w:cs w:val="0"/>
      <w:em w:val="none"/>
      <w:lang w:val="en-US" w:eastAsia="en-US"/>
    </w:rPr>
  </w:style>
  <w:style w:type="paragraph" w:styleId="ListParagraph">
    <w:name w:val="List Paragraph"/>
    <w:basedOn w:val="Normal"/>
    <w:uiPriority w:val="1"/>
    <w:qFormat/>
    <w:pPr>
      <w:spacing w:after="160" w:line="259" w:lineRule="auto"/>
      <w:ind w:left="720"/>
      <w:contextualSpacing/>
    </w:pPr>
    <w:rPr>
      <w:rFonts w:ascii="Calibri" w:eastAsia="Calibri" w:hAnsi="Calibri" w:cs="Times New Roman"/>
      <w:sz w:val="22"/>
      <w:szCs w:val="22"/>
      <w:lang w:val="el-GR"/>
    </w:rPr>
  </w:style>
  <w:style w:type="character" w:styleId="Hyperlink">
    <w:name w:val="Hyperlink"/>
    <w:qFormat/>
    <w:rPr>
      <w:color w:val="0563C1"/>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rPr>
      <w:rFonts w:ascii="Times New Roman" w:eastAsia="Times New Roman" w:hAnsi="Times New Roman"/>
      <w:lang w:val="el-GR" w:eastAsia="el-GR"/>
    </w:rPr>
  </w:style>
  <w:style w:type="character" w:customStyle="1" w:styleId="apple-converted-space">
    <w:name w:val="apple-converted-space"/>
    <w:rPr>
      <w:w w:val="100"/>
      <w:position w:val="-1"/>
      <w:effect w:val="none"/>
      <w:vertAlign w:val="baseline"/>
      <w:cs w:val="0"/>
      <w:em w:val="none"/>
    </w:rPr>
  </w:style>
  <w:style w:type="paragraph" w:styleId="Caption">
    <w:name w:val="caption"/>
    <w:basedOn w:val="Normal"/>
    <w:next w:val="Normal"/>
    <w:qFormat/>
    <w:rPr>
      <w:rFonts w:ascii="Calibri" w:eastAsia="Calibri" w:hAnsi="Calibri" w:cs="Times New Roman"/>
      <w:i/>
      <w:iCs/>
      <w:color w:val="44546A"/>
      <w:sz w:val="18"/>
      <w:szCs w:val="18"/>
      <w:lang w:val="el-GR"/>
    </w:rPr>
  </w:style>
  <w:style w:type="character" w:styleId="FollowedHyperlink">
    <w:name w:val="FollowedHyperlink"/>
    <w:qFormat/>
    <w:rPr>
      <w:color w:val="954F72"/>
      <w:w w:val="100"/>
      <w:position w:val="-1"/>
      <w:u w:val="single"/>
      <w:effect w:val="none"/>
      <w:vertAlign w:val="baseline"/>
      <w:cs w:val="0"/>
      <w:em w:val="none"/>
    </w:rPr>
  </w:style>
  <w:style w:type="paragraph" w:styleId="TOCHeading">
    <w:name w:val="TOC Heading"/>
    <w:basedOn w:val="Heading1"/>
    <w:next w:val="Normal"/>
    <w:qFormat/>
    <w:pPr>
      <w:spacing w:before="240" w:after="0" w:line="259" w:lineRule="auto"/>
      <w:jc w:val="left"/>
      <w:outlineLvl w:val="9"/>
    </w:pPr>
    <w:rPr>
      <w:rFonts w:ascii="Calibri Light" w:hAnsi="Calibri Light" w:cs="Times New Roman"/>
      <w:bCs w:val="0"/>
      <w:color w:val="2E74B5"/>
      <w:szCs w:val="32"/>
      <w:lang w:val="el-GR" w:eastAsia="el-GR"/>
    </w:rPr>
  </w:style>
  <w:style w:type="paragraph" w:styleId="TOC1">
    <w:name w:val="toc 1"/>
    <w:basedOn w:val="Normal"/>
    <w:next w:val="Normal"/>
    <w:qFormat/>
    <w:pPr>
      <w:spacing w:after="100" w:line="259" w:lineRule="auto"/>
    </w:pPr>
    <w:rPr>
      <w:rFonts w:ascii="Calibri" w:eastAsia="Calibri" w:hAnsi="Calibri" w:cs="Times New Roman"/>
      <w:sz w:val="22"/>
      <w:szCs w:val="22"/>
      <w:lang w:val="el-GR"/>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BA4A97"/>
    <w:rPr>
      <w:b/>
      <w:bCs/>
    </w:rPr>
  </w:style>
  <w:style w:type="paragraph" w:styleId="BodyText">
    <w:name w:val="Body Text"/>
    <w:basedOn w:val="Normal"/>
    <w:link w:val="BodyTextChar"/>
    <w:uiPriority w:val="99"/>
    <w:unhideWhenUsed/>
    <w:rsid w:val="00034573"/>
    <w:pPr>
      <w:spacing w:after="120"/>
    </w:pPr>
  </w:style>
  <w:style w:type="character" w:customStyle="1" w:styleId="BodyTextChar">
    <w:name w:val="Body Text Char"/>
    <w:basedOn w:val="DefaultParagraphFont"/>
    <w:link w:val="BodyText"/>
    <w:uiPriority w:val="99"/>
    <w:rsid w:val="00034573"/>
    <w:rPr>
      <w:position w:val="-1"/>
      <w:lang w:val="en-US" w:eastAsia="en-US"/>
    </w:rPr>
  </w:style>
  <w:style w:type="character" w:customStyle="1" w:styleId="lrzxr">
    <w:name w:val="lrzxr"/>
    <w:basedOn w:val="DefaultParagraphFont"/>
    <w:rsid w:val="00751D5E"/>
  </w:style>
  <w:style w:type="paragraph" w:styleId="BalloonText">
    <w:name w:val="Balloon Text"/>
    <w:basedOn w:val="Normal"/>
    <w:link w:val="BalloonTextChar"/>
    <w:uiPriority w:val="99"/>
    <w:semiHidden/>
    <w:unhideWhenUsed/>
    <w:rsid w:val="00857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1AE"/>
    <w:rPr>
      <w:rFonts w:ascii="Segoe UI" w:hAnsi="Segoe UI" w:cs="Segoe UI"/>
      <w:position w:val="-1"/>
      <w:sz w:val="18"/>
      <w:szCs w:val="18"/>
      <w:lang w:val="en-US" w:eastAsia="en-US"/>
    </w:rPr>
  </w:style>
  <w:style w:type="character" w:customStyle="1" w:styleId="FooterChar">
    <w:name w:val="Footer Char"/>
    <w:basedOn w:val="DefaultParagraphFont"/>
    <w:link w:val="Footer"/>
    <w:uiPriority w:val="99"/>
    <w:rsid w:val="009E2119"/>
    <w:rPr>
      <w:position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958376">
      <w:bodyDiv w:val="1"/>
      <w:marLeft w:val="0"/>
      <w:marRight w:val="0"/>
      <w:marTop w:val="0"/>
      <w:marBottom w:val="0"/>
      <w:divBdr>
        <w:top w:val="none" w:sz="0" w:space="0" w:color="auto"/>
        <w:left w:val="none" w:sz="0" w:space="0" w:color="auto"/>
        <w:bottom w:val="none" w:sz="0" w:space="0" w:color="auto"/>
        <w:right w:val="none" w:sz="0" w:space="0" w:color="auto"/>
      </w:divBdr>
      <w:divsChild>
        <w:div w:id="455101291">
          <w:marLeft w:val="0"/>
          <w:marRight w:val="0"/>
          <w:marTop w:val="0"/>
          <w:marBottom w:val="0"/>
          <w:divBdr>
            <w:top w:val="none" w:sz="0" w:space="0" w:color="auto"/>
            <w:left w:val="none" w:sz="0" w:space="0" w:color="auto"/>
            <w:bottom w:val="none" w:sz="0" w:space="0" w:color="auto"/>
            <w:right w:val="none" w:sz="0" w:space="0" w:color="auto"/>
          </w:divBdr>
        </w:div>
        <w:div w:id="1869446794">
          <w:marLeft w:val="0"/>
          <w:marRight w:val="0"/>
          <w:marTop w:val="0"/>
          <w:marBottom w:val="0"/>
          <w:divBdr>
            <w:top w:val="none" w:sz="0" w:space="0" w:color="auto"/>
            <w:left w:val="none" w:sz="0" w:space="0" w:color="auto"/>
            <w:bottom w:val="none" w:sz="0" w:space="0" w:color="auto"/>
            <w:right w:val="none" w:sz="0" w:space="0" w:color="auto"/>
          </w:divBdr>
        </w:div>
        <w:div w:id="150148012">
          <w:marLeft w:val="0"/>
          <w:marRight w:val="0"/>
          <w:marTop w:val="0"/>
          <w:marBottom w:val="0"/>
          <w:divBdr>
            <w:top w:val="none" w:sz="0" w:space="0" w:color="auto"/>
            <w:left w:val="none" w:sz="0" w:space="0" w:color="auto"/>
            <w:bottom w:val="none" w:sz="0" w:space="0" w:color="auto"/>
            <w:right w:val="none" w:sz="0" w:space="0" w:color="auto"/>
          </w:divBdr>
        </w:div>
        <w:div w:id="946086641">
          <w:marLeft w:val="0"/>
          <w:marRight w:val="0"/>
          <w:marTop w:val="0"/>
          <w:marBottom w:val="0"/>
          <w:divBdr>
            <w:top w:val="none" w:sz="0" w:space="0" w:color="auto"/>
            <w:left w:val="none" w:sz="0" w:space="0" w:color="auto"/>
            <w:bottom w:val="none" w:sz="0" w:space="0" w:color="auto"/>
            <w:right w:val="none" w:sz="0" w:space="0" w:color="auto"/>
          </w:divBdr>
        </w:div>
        <w:div w:id="2029409195">
          <w:marLeft w:val="0"/>
          <w:marRight w:val="0"/>
          <w:marTop w:val="0"/>
          <w:marBottom w:val="0"/>
          <w:divBdr>
            <w:top w:val="none" w:sz="0" w:space="0" w:color="auto"/>
            <w:left w:val="none" w:sz="0" w:space="0" w:color="auto"/>
            <w:bottom w:val="none" w:sz="0" w:space="0" w:color="auto"/>
            <w:right w:val="none" w:sz="0" w:space="0" w:color="auto"/>
          </w:divBdr>
        </w:div>
        <w:div w:id="1821072607">
          <w:marLeft w:val="0"/>
          <w:marRight w:val="0"/>
          <w:marTop w:val="0"/>
          <w:marBottom w:val="0"/>
          <w:divBdr>
            <w:top w:val="none" w:sz="0" w:space="0" w:color="auto"/>
            <w:left w:val="none" w:sz="0" w:space="0" w:color="auto"/>
            <w:bottom w:val="none" w:sz="0" w:space="0" w:color="auto"/>
            <w:right w:val="none" w:sz="0" w:space="0" w:color="auto"/>
          </w:divBdr>
        </w:div>
        <w:div w:id="1833909498">
          <w:marLeft w:val="0"/>
          <w:marRight w:val="0"/>
          <w:marTop w:val="0"/>
          <w:marBottom w:val="0"/>
          <w:divBdr>
            <w:top w:val="none" w:sz="0" w:space="0" w:color="auto"/>
            <w:left w:val="none" w:sz="0" w:space="0" w:color="auto"/>
            <w:bottom w:val="none" w:sz="0" w:space="0" w:color="auto"/>
            <w:right w:val="none" w:sz="0" w:space="0" w:color="auto"/>
          </w:divBdr>
        </w:div>
        <w:div w:id="1825465507">
          <w:marLeft w:val="0"/>
          <w:marRight w:val="0"/>
          <w:marTop w:val="0"/>
          <w:marBottom w:val="0"/>
          <w:divBdr>
            <w:top w:val="none" w:sz="0" w:space="0" w:color="auto"/>
            <w:left w:val="none" w:sz="0" w:space="0" w:color="auto"/>
            <w:bottom w:val="none" w:sz="0" w:space="0" w:color="auto"/>
            <w:right w:val="none" w:sz="0" w:space="0" w:color="auto"/>
          </w:divBdr>
        </w:div>
        <w:div w:id="1566841086">
          <w:marLeft w:val="0"/>
          <w:marRight w:val="0"/>
          <w:marTop w:val="0"/>
          <w:marBottom w:val="0"/>
          <w:divBdr>
            <w:top w:val="none" w:sz="0" w:space="0" w:color="auto"/>
            <w:left w:val="none" w:sz="0" w:space="0" w:color="auto"/>
            <w:bottom w:val="none" w:sz="0" w:space="0" w:color="auto"/>
            <w:right w:val="none" w:sz="0" w:space="0" w:color="auto"/>
          </w:divBdr>
        </w:div>
        <w:div w:id="1331174450">
          <w:marLeft w:val="0"/>
          <w:marRight w:val="0"/>
          <w:marTop w:val="0"/>
          <w:marBottom w:val="0"/>
          <w:divBdr>
            <w:top w:val="none" w:sz="0" w:space="0" w:color="auto"/>
            <w:left w:val="none" w:sz="0" w:space="0" w:color="auto"/>
            <w:bottom w:val="none" w:sz="0" w:space="0" w:color="auto"/>
            <w:right w:val="none" w:sz="0" w:space="0" w:color="auto"/>
          </w:divBdr>
        </w:div>
        <w:div w:id="1142698026">
          <w:marLeft w:val="0"/>
          <w:marRight w:val="0"/>
          <w:marTop w:val="0"/>
          <w:marBottom w:val="0"/>
          <w:divBdr>
            <w:top w:val="none" w:sz="0" w:space="0" w:color="auto"/>
            <w:left w:val="none" w:sz="0" w:space="0" w:color="auto"/>
            <w:bottom w:val="none" w:sz="0" w:space="0" w:color="auto"/>
            <w:right w:val="none" w:sz="0" w:space="0" w:color="auto"/>
          </w:divBdr>
        </w:div>
        <w:div w:id="1420712344">
          <w:marLeft w:val="0"/>
          <w:marRight w:val="0"/>
          <w:marTop w:val="0"/>
          <w:marBottom w:val="0"/>
          <w:divBdr>
            <w:top w:val="none" w:sz="0" w:space="0" w:color="auto"/>
            <w:left w:val="none" w:sz="0" w:space="0" w:color="auto"/>
            <w:bottom w:val="none" w:sz="0" w:space="0" w:color="auto"/>
            <w:right w:val="none" w:sz="0" w:space="0" w:color="auto"/>
          </w:divBdr>
        </w:div>
        <w:div w:id="11417329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valuetalks.g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ellinisti.org.g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svaluetalks.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ostscriptum.g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HN+kejmlSIxSrYbkUSOgWZLAg==">AMUW2mV18w4MV5/NdyXMsd9Gx8/eVC/NgbAuHZZuFNuH1Rox5e3ygAQHGE8LcNLGEoIROd44C9xZAvKjmZmapO0LSv2VBBhbXpKu2xEat+qxiZmoSX9QdYI=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1213</Words>
  <Characters>6556</Characters>
  <Application>Microsoft Office Word</Application>
  <DocSecurity>0</DocSecurity>
  <Lines>54</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xeerowbase</dc:creator>
  <cp:lastModifiedBy>Fiona Andrikopoulou</cp:lastModifiedBy>
  <cp:revision>19</cp:revision>
  <cp:lastPrinted>2025-10-10T09:55:00Z</cp:lastPrinted>
  <dcterms:created xsi:type="dcterms:W3CDTF">2025-10-13T10:41:00Z</dcterms:created>
  <dcterms:modified xsi:type="dcterms:W3CDTF">2025-11-03T07:24:00Z</dcterms:modified>
</cp:coreProperties>
</file>